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D61B9" w14:paraId="6A45AFEC" w14:textId="77777777">
        <w:trPr>
          <w:jc w:val="center"/>
        </w:trPr>
        <w:tc>
          <w:tcPr>
            <w:tcW w:w="5000" w:type="pct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6D61B9" w14:paraId="213C78D7" w14:textId="77777777">
              <w:trPr>
                <w:trHeight w:val="4575"/>
                <w:jc w:val="center"/>
              </w:trPr>
              <w:tc>
                <w:tcPr>
                  <w:tcW w:w="9000" w:type="dxa"/>
                  <w:shd w:val="clear" w:color="auto" w:fill="FFFFFF"/>
                  <w:vAlign w:val="center"/>
                  <w:hideMark/>
                </w:tcPr>
                <w:p w14:paraId="57EC59C3" w14:textId="77777777" w:rsidR="006D61B9" w:rsidRDefault="006D61B9">
                  <w:pPr>
                    <w:spacing w:line="240" w:lineRule="atLeast"/>
                    <w:rPr>
                      <w:rFonts w:ascii="Source Sans Pro" w:eastAsia="Times New Roman" w:hAnsi="Source Sans Pro"/>
                      <w:color w:val="555555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anchor distT="0" distB="0" distL="0" distR="0" simplePos="0" relativeHeight="251659264" behindDoc="0" locked="0" layoutInCell="1" allowOverlap="0" wp14:anchorId="1C0A096A" wp14:editId="4817F74E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5715000" cy="2905125"/>
                        <wp:effectExtent l="0" t="0" r="0" b="9525"/>
                        <wp:wrapSquare wrapText="bothSides"/>
                        <wp:docPr id="1690839129" name="Obraz 2" descr="Opis: Logo PZU, tytuł Małe dzieci, duży spokój NNw PZU Edukacja. Ochrona dla dzieci i młodzieży − przez cały rok 24/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" descr="Opis: Logo PZU, tytuł Małe dzieci, duży spokój NNw PZU Edukacja. Ochrona dla dzieci i młodzieży − przez cały rok 24/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29051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6D61B9" w14:paraId="77EC02D9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79D9CE99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27F49245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0C32D581" w14:textId="77777777">
                          <w:tc>
                            <w:tcPr>
                              <w:tcW w:w="7950" w:type="dxa"/>
                              <w:hideMark/>
                            </w:tcPr>
                            <w:tbl>
                              <w:tblPr>
                                <w:tblW w:w="79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75"/>
                                <w:gridCol w:w="3975"/>
                              </w:tblGrid>
                              <w:tr w:rsidR="006D61B9" w14:paraId="1AFC9D54" w14:textId="77777777">
                                <w:tc>
                                  <w:tcPr>
                                    <w:tcW w:w="3975" w:type="dxa"/>
                                    <w:hideMark/>
                                  </w:tcPr>
                                  <w:p w14:paraId="6C9C2373" w14:textId="77777777" w:rsidR="006D61B9" w:rsidRDefault="006D61B9">
                                    <w:pPr>
                                      <w:pStyle w:val="NormalnyWeb"/>
                                      <w:spacing w:before="0" w:beforeAutospacing="0" w:after="0" w:afterAutospacing="0" w:line="210" w:lineRule="atLeast"/>
                                      <w:rPr>
                                        <w:rFonts w:ascii="Tahoma" w:hAnsi="Tahoma" w:cs="Tahoma"/>
                                        <w:color w:val="6E6E6E"/>
                                        <w:sz w:val="17"/>
                                        <w:szCs w:val="17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rStyle w:val="Pogrubienie"/>
                                        <w:rFonts w:ascii="Tahoma" w:hAnsi="Tahoma" w:cs="Tahoma"/>
                                        <w:color w:val="003C7D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t>NNW PZU EDUKACJA</w:t>
                                    </w:r>
                                    <w:r>
                                      <w:rPr>
                                        <w:rFonts w:ascii="Tahoma" w:hAnsi="Tahoma" w:cs="Tahoma"/>
                                        <w:color w:val="003C7D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br/>
                                      <w:t>AKCJA SZKOLNA 2026/2027</w:t>
                                    </w:r>
                                    <w:r>
                                      <w:rPr>
                                        <w:rFonts w:ascii="Tahoma" w:hAnsi="Tahoma" w:cs="Tahoma"/>
                                        <w:color w:val="003C7D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br/>
                                      <w:t>Ochrona dla dzieci i młodzieży − przez cały rok 24/7</w:t>
                                    </w:r>
                                  </w:p>
                                </w:tc>
                                <w:tc>
                                  <w:tcPr>
                                    <w:tcW w:w="3975" w:type="dxa"/>
                                    <w:vAlign w:val="center"/>
                                    <w:hideMark/>
                                  </w:tcPr>
                                  <w:p w14:paraId="3D08F06F" w14:textId="77777777" w:rsidR="006D61B9" w:rsidRDefault="006D61B9">
                                    <w:pPr>
                                      <w:pStyle w:val="NormalnyWeb"/>
                                      <w:spacing w:before="0" w:beforeAutospacing="0" w:after="0" w:afterAutospacing="0" w:line="240" w:lineRule="atLeast"/>
                                      <w:jc w:val="right"/>
                                      <w:rPr>
                                        <w:rFonts w:ascii="Tahoma" w:hAnsi="Tahoma" w:cs="Tahoma"/>
                                        <w:color w:val="6E6E6E"/>
                                        <w:sz w:val="17"/>
                                        <w:szCs w:val="17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color w:val="6E6E6E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t>MATERIAŁ MARKETINGOWY</w:t>
                                    </w:r>
                                  </w:p>
                                </w:tc>
                              </w:tr>
                            </w:tbl>
                            <w:p w14:paraId="682C7289" w14:textId="77777777" w:rsidR="006D61B9" w:rsidRDefault="006D61B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3BBB2FED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15356047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522759C4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172A706A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 xml:space="preserve">Żłobek, przedszkole czy szkoła i jeszcze lekcje gry na gitarze, dodatkowy angielski czy trening tenisa? Niezależnie od tego, jak wygląda dzień Twojego dziecka,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>ubezpieczenie NNW PZU Edukacja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 xml:space="preserve"> może zapewnić mu ochronę w razie nieprzewidzianych zdarzeń, takich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>jak nieszczęśliwy wypadek czy poważne zachorowanie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6D61B9" w14:paraId="30F6BEDF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4AAB8414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05052F0E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32EAEED9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33D7C6A2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0BE54A39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333B5FA8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F7F7F7"/>
                        <w:vAlign w:val="center"/>
                        <w:hideMark/>
                      </w:tcPr>
                      <w:p w14:paraId="34364268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F7F7F7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780D4D04" w14:textId="77777777">
                          <w:trPr>
                            <w:trHeight w:val="150"/>
                          </w:trPr>
                          <w:tc>
                            <w:tcPr>
                              <w:tcW w:w="7950" w:type="dxa"/>
                              <w:shd w:val="clear" w:color="auto" w:fill="F7F7F7"/>
                              <w:vAlign w:val="center"/>
                              <w:hideMark/>
                            </w:tcPr>
                            <w:p w14:paraId="209E6820" w14:textId="77777777" w:rsidR="006D61B9" w:rsidRDefault="006D61B9">
                              <w:pPr>
                                <w:spacing w:line="150" w:lineRule="atLeast"/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0A64D5E4" w14:textId="77777777">
                          <w:tc>
                            <w:tcPr>
                              <w:tcW w:w="7950" w:type="dxa"/>
                              <w:shd w:val="clear" w:color="auto" w:fill="F7F7F7"/>
                              <w:vAlign w:val="center"/>
                              <w:hideMark/>
                            </w:tcPr>
                            <w:tbl>
                              <w:tblPr>
                                <w:tblW w:w="79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31"/>
                                <w:gridCol w:w="7119"/>
                              </w:tblGrid>
                              <w:tr w:rsidR="006D61B9" w14:paraId="64F98EFF" w14:textId="77777777">
                                <w:trPr>
                                  <w:trHeight w:val="930"/>
                                </w:trPr>
                                <w:tc>
                                  <w:tcPr>
                                    <w:tcW w:w="825" w:type="dxa"/>
                                    <w:vAlign w:val="center"/>
                                    <w:hideMark/>
                                  </w:tcPr>
                                  <w:p w14:paraId="315097E7" w14:textId="77777777" w:rsidR="006D61B9" w:rsidRDefault="006D61B9">
                                    <w:pPr>
                                      <w:rPr>
                                        <w:rFonts w:eastAsia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  <w:lang w:eastAsia="pl-PL"/>
                                      </w:rPr>
                                      <w:drawing>
                                        <wp:inline distT="0" distB="0" distL="0" distR="0" wp14:anchorId="5A775655" wp14:editId="2F37E368">
                                          <wp:extent cx="527685" cy="281305"/>
                                          <wp:effectExtent l="0" t="0" r="0" b="4445"/>
                                          <wp:docPr id="16" name="Obraz 13" descr="Opis: Ikona laptopa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3" descr="Opis: Ikona laptopa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27685" cy="28130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125" w:type="dxa"/>
                                    <w:vAlign w:val="center"/>
                                    <w:hideMark/>
                                  </w:tcPr>
                                  <w:p w14:paraId="7BE03FB9" w14:textId="77777777" w:rsidR="006D61B9" w:rsidRDefault="006D61B9">
                                    <w:pPr>
                                      <w:pStyle w:val="NormalnyWeb"/>
                                      <w:spacing w:before="0" w:beforeAutospacing="0" w:after="0" w:afterAutospacing="0" w:line="240" w:lineRule="atLeast"/>
                                      <w:rPr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 xml:space="preserve">Teraz możesz łatwo ubezpieczyć swoje dziecko – </w:t>
                                    </w:r>
                                    <w:r>
                                      <w:rPr>
                                        <w:rStyle w:val="Pogrubienie"/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aby to zrobić, wejdź na </w:t>
                                    </w:r>
                                    <w:hyperlink r:id="rId6" w:history="1">
                                      <w:r>
                                        <w:rPr>
                                          <w:rStyle w:val="Pogrubienie"/>
                                          <w:rFonts w:ascii="Source Sans Pro" w:hAnsi="Source Sans Pro" w:cs="Times New Roman"/>
                                          <w:color w:val="0874B8"/>
                                          <w:sz w:val="18"/>
                                          <w:szCs w:val="18"/>
                                          <w:u w:val="single"/>
                                          <w:lang w:eastAsia="en-US"/>
                                        </w:rPr>
                                        <w:t>ubestrefa.pl</w:t>
                                      </w:r>
                                    </w:hyperlink>
                                    <w:r>
                                      <w:rPr>
                                        <w:rStyle w:val="Pogrubienie"/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Source Sans Pro" w:hAnsi="Source Sans Pro" w:cs="Times New Roman"/>
                                        <w:b/>
                                        <w:bCs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Pogrubienie"/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i wstaw kod oferty</w:t>
                                    </w:r>
                                    <w:r>
                                      <w:rPr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. Znajdziesz tam informacje o ubezpieczeniu.</w:t>
                                    </w:r>
                                    <w:r>
                                      <w:rPr>
                                        <w:rFonts w:ascii="Source Sans Pro" w:hAnsi="Source Sans Pro" w:cs="Times New Roman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br/>
                                      <w:t>Szczegółowy zakres każdej z propozycji ubezpieczenia zamieściliśmy w załączniku.</w:t>
                                    </w:r>
                                  </w:p>
                                </w:tc>
                              </w:tr>
                            </w:tbl>
                            <w:p w14:paraId="54EFB0F7" w14:textId="77777777" w:rsidR="006D61B9" w:rsidRDefault="006D61B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7534A85E" w14:textId="77777777">
                          <w:trPr>
                            <w:trHeight w:val="150"/>
                          </w:trPr>
                          <w:tc>
                            <w:tcPr>
                              <w:tcW w:w="7950" w:type="dxa"/>
                              <w:shd w:val="clear" w:color="auto" w:fill="F7F7F7"/>
                              <w:vAlign w:val="center"/>
                              <w:hideMark/>
                            </w:tcPr>
                            <w:p w14:paraId="596E3D5B" w14:textId="77777777" w:rsidR="006D61B9" w:rsidRDefault="006D61B9">
                              <w:pPr>
                                <w:spacing w:line="150" w:lineRule="atLeast"/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002C15F7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F7F7F7"/>
                        <w:vAlign w:val="center"/>
                        <w:hideMark/>
                      </w:tcPr>
                      <w:p w14:paraId="365342ED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07D184EE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73489CE2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52D03BD7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765D232D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2EC7108E" w14:textId="77777777">
                          <w:trPr>
                            <w:trHeight w:val="300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6E1B7792" w14:textId="77777777" w:rsidR="006D61B9" w:rsidRDefault="006D61B9">
                              <w:pPr>
                                <w:spacing w:line="300" w:lineRule="atLeast"/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255FD87C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25D2DC72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25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1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15 000 zł, składka roczna 48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2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20 000 zł, składka roczna 57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3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30 000 zł, składka roczna 73 zł</w:t>
                              </w:r>
                            </w:p>
                          </w:tc>
                        </w:tr>
                        <w:tr w:rsidR="006D61B9" w14:paraId="5D4861F4" w14:textId="77777777">
                          <w:trPr>
                            <w:trHeight w:val="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6900C311" w14:textId="77777777" w:rsidR="006D61B9" w:rsidRDefault="006D61B9">
                              <w:pPr>
                                <w:spacing w:line="75" w:lineRule="atLeast"/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602E551C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3CE2B45E" w14:textId="5C7129CC" w:rsidR="006D61B9" w:rsidRPr="00487692" w:rsidRDefault="006D61B9">
                              <w:pPr>
                                <w:spacing w:line="240" w:lineRule="atLeast"/>
                                <w:rPr>
                                  <w:rFonts w:ascii="Source Sans Pro" w:eastAsia="Times New Roman" w:hAnsi="Source Sans Pro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 xml:space="preserve">    </w:t>
                              </w:r>
                              <w:r w:rsidR="00487692" w:rsidRPr="00487692">
                                <w:rPr>
                                  <w:rFonts w:eastAsia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J7J8UB</w:t>
                              </w:r>
                            </w:p>
                          </w:tc>
                        </w:tr>
                        <w:tr w:rsidR="006D61B9" w14:paraId="1F197BE1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6C8400A4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637E49C8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2FB23A96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25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4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40 000 zł, składka roczna 99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5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50 000 zł, składka roczna 136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6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70 000 zł, składka roczna 197 zł</w:t>
                              </w:r>
                            </w:p>
                          </w:tc>
                        </w:tr>
                        <w:tr w:rsidR="006D61B9" w14:paraId="293F0E45" w14:textId="77777777">
                          <w:trPr>
                            <w:trHeight w:val="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7EE16DD2" w14:textId="77777777" w:rsidR="006D61B9" w:rsidRDefault="006D61B9">
                              <w:pPr>
                                <w:spacing w:line="75" w:lineRule="atLeast"/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45718581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73134601" w14:textId="302D1CC4" w:rsidR="006D61B9" w:rsidRDefault="006D61B9">
                              <w:pPr>
                                <w:spacing w:line="240" w:lineRule="atLeast"/>
                                <w:rPr>
                                  <w:rFonts w:ascii="Source Sans Pro" w:eastAsia="Times New Roman" w:hAnsi="Source Sans Pro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  <w:r w:rsidR="00B57CB9">
                                <w:rPr>
                                  <w:rFonts w:eastAsia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87692" w:rsidRPr="00487692">
                                <w:rPr>
                                  <w:rFonts w:eastAsia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5A6P15</w:t>
                              </w:r>
                            </w:p>
                          </w:tc>
                        </w:tr>
                        <w:tr w:rsidR="006D61B9" w14:paraId="4E9CDB70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2F1B8A7E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49C47750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729B4574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25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7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100 000 zł, składka roczna 299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8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150 000 zł, składka roczna 465 zł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br/>
                              </w:r>
                              <w:r>
                                <w:rPr>
                                  <w:rStyle w:val="Pogrubienie"/>
                                  <w:rFonts w:ascii="Arial" w:hAnsi="Arial" w:cs="Arial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●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Source Sans Pro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 </w:t>
                              </w: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Propozycja 9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 – suma ubezpieczenia 200 000 zł, składka roczna 680 zł</w:t>
                              </w:r>
                            </w:p>
                          </w:tc>
                        </w:tr>
                        <w:tr w:rsidR="006D61B9" w14:paraId="6577012C" w14:textId="77777777">
                          <w:trPr>
                            <w:trHeight w:val="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112221CA" w14:textId="77777777" w:rsidR="006D61B9" w:rsidRDefault="006D61B9">
                              <w:pPr>
                                <w:spacing w:line="75" w:lineRule="atLeast"/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1A6B781A" w14:textId="77777777" w:rsidTr="00FF3F82">
                          <w:tc>
                            <w:tcPr>
                              <w:tcW w:w="7950" w:type="dxa"/>
                              <w:vAlign w:val="center"/>
                            </w:tcPr>
                            <w:p w14:paraId="2174D711" w14:textId="088A2207" w:rsidR="006D61B9" w:rsidRPr="00487692" w:rsidRDefault="00FF3F82">
                              <w:pPr>
                                <w:spacing w:line="240" w:lineRule="atLeast"/>
                                <w:rPr>
                                  <w:rFonts w:asciiTheme="minorHAnsi" w:eastAsia="Times New Roman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   </w:t>
                              </w:r>
                              <w:r w:rsidR="00487692" w:rsidRPr="00487692">
                                <w:rPr>
                                  <w:rFonts w:asciiTheme="minorHAnsi" w:eastAsia="Times New Roman" w:hAnsiTheme="minorHAnsi"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FPWDI0</w:t>
                              </w:r>
                            </w:p>
                          </w:tc>
                        </w:tr>
                        <w:tr w:rsidR="006D61B9" w14:paraId="05BD9408" w14:textId="77777777">
                          <w:trPr>
                            <w:trHeight w:val="3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27EB3784" w14:textId="77777777" w:rsidR="006D61B9" w:rsidRDefault="006D61B9">
                              <w:pPr>
                                <w:spacing w:line="375" w:lineRule="atLeast"/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54E4988C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60BD220D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19948F42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4845741E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7CC82F73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D9F1FD"/>
                        <w:vAlign w:val="center"/>
                        <w:hideMark/>
                      </w:tcPr>
                      <w:p w14:paraId="43B77600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D9F1FD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7BB3A1BE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D9F1FD"/>
                              <w:vAlign w:val="center"/>
                              <w:hideMark/>
                            </w:tcPr>
                            <w:p w14:paraId="7036A70D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4BA84853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tbl>
                              <w:tblPr>
                                <w:tblW w:w="79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  <w:gridCol w:w="7470"/>
                              </w:tblGrid>
                              <w:tr w:rsidR="006D61B9" w14:paraId="5F2B2738" w14:textId="77777777">
                                <w:trPr>
                                  <w:trHeight w:val="210"/>
                                </w:trPr>
                                <w:tc>
                                  <w:tcPr>
                                    <w:tcW w:w="480" w:type="dxa"/>
                                    <w:vAlign w:val="center"/>
                                    <w:hideMark/>
                                  </w:tcPr>
                                  <w:p w14:paraId="3550F853" w14:textId="77777777" w:rsidR="006D61B9" w:rsidRDefault="006D61B9">
                                    <w:pPr>
                                      <w:rPr>
                                        <w:rFonts w:eastAsia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  <w:lang w:eastAsia="pl-PL"/>
                                      </w:rPr>
                                      <w:drawing>
                                        <wp:inline distT="0" distB="0" distL="0" distR="0" wp14:anchorId="0E1BCF2C" wp14:editId="5BE77BE9">
                                          <wp:extent cx="304800" cy="134620"/>
                                          <wp:effectExtent l="0" t="0" r="0" b="0"/>
                                          <wp:docPr id="17" name="Obraz 14" descr="Opis: check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4" descr="Opis: check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134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470" w:type="dxa"/>
                                    <w:vAlign w:val="center"/>
                                    <w:hideMark/>
                                  </w:tcPr>
                                  <w:p w14:paraId="7E535D31" w14:textId="77777777" w:rsidR="006D61B9" w:rsidRDefault="006D61B9">
                                    <w:pPr>
                                      <w:pStyle w:val="NormalnyWeb"/>
                                      <w:spacing w:before="0" w:beforeAutospacing="0" w:after="0" w:afterAutospacing="0" w:line="225" w:lineRule="atLeast"/>
                                      <w:rPr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 xml:space="preserve">Jeśli zdecydujesz się na ubezpieczenie, </w:t>
                                    </w:r>
                                    <w:r>
                                      <w:rPr>
                                        <w:rStyle w:val="Pogrubienie"/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wypełnij formularz zgłoszenia</w:t>
                                    </w:r>
                                    <w:r>
                                      <w:rPr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14:paraId="158C8A74" w14:textId="77777777" w:rsidR="006D61B9" w:rsidRDefault="006D61B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12301B8D" w14:textId="77777777">
                          <w:trPr>
                            <w:trHeight w:val="75"/>
                          </w:trPr>
                          <w:tc>
                            <w:tcPr>
                              <w:tcW w:w="7950" w:type="dxa"/>
                              <w:shd w:val="clear" w:color="auto" w:fill="D9F1FD"/>
                              <w:vAlign w:val="center"/>
                              <w:hideMark/>
                            </w:tcPr>
                            <w:p w14:paraId="11EB7D3C" w14:textId="77777777" w:rsidR="006D61B9" w:rsidRDefault="006D61B9">
                              <w:pPr>
                                <w:spacing w:line="75" w:lineRule="atLeast"/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8"/>
                                  <w:szCs w:val="8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77910129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tbl>
                              <w:tblPr>
                                <w:tblW w:w="79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  <w:gridCol w:w="7470"/>
                              </w:tblGrid>
                              <w:tr w:rsidR="006D61B9" w14:paraId="6D67C269" w14:textId="77777777">
                                <w:trPr>
                                  <w:trHeight w:val="240"/>
                                </w:trPr>
                                <w:tc>
                                  <w:tcPr>
                                    <w:tcW w:w="480" w:type="dxa"/>
                                    <w:vAlign w:val="center"/>
                                    <w:hideMark/>
                                  </w:tcPr>
                                  <w:p w14:paraId="5A9D9EE7" w14:textId="77777777" w:rsidR="006D61B9" w:rsidRDefault="006D61B9">
                                    <w:pPr>
                                      <w:rPr>
                                        <w:rFonts w:eastAsia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  <w:lang w:eastAsia="pl-PL"/>
                                      </w:rPr>
                                      <w:drawing>
                                        <wp:inline distT="0" distB="0" distL="0" distR="0" wp14:anchorId="5A898AEF" wp14:editId="69A3E53D">
                                          <wp:extent cx="304800" cy="134620"/>
                                          <wp:effectExtent l="0" t="0" r="0" b="0"/>
                                          <wp:docPr id="18" name="Obraz 15" descr="Opis: check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5" descr="Opis: check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13462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470" w:type="dxa"/>
                                    <w:vAlign w:val="center"/>
                                    <w:hideMark/>
                                  </w:tcPr>
                                  <w:p w14:paraId="6BE5E3F9" w14:textId="77777777" w:rsidR="006D61B9" w:rsidRDefault="006D61B9">
                                    <w:pPr>
                                      <w:pStyle w:val="NormalnyWeb"/>
                                      <w:spacing w:before="0" w:beforeAutospacing="0" w:after="0" w:afterAutospacing="0" w:line="225" w:lineRule="atLeast"/>
                                      <w:rPr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rStyle w:val="Pogrubienie"/>
                                        <w:rFonts w:ascii="Source Sans Pro" w:hAnsi="Source Sans Pro" w:cs="Times New Roman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Gdy opłacisz składkę, otrzymasz certyfikat/polisę ubezpieczenia.</w:t>
                                    </w:r>
                                  </w:p>
                                </w:tc>
                              </w:tr>
                            </w:tbl>
                            <w:p w14:paraId="409A3932" w14:textId="77777777" w:rsidR="006D61B9" w:rsidRDefault="006D61B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769B24EE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D9F1FD"/>
                              <w:vAlign w:val="center"/>
                              <w:hideMark/>
                            </w:tcPr>
                            <w:p w14:paraId="10E68579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38E4C495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D9F1FD"/>
                        <w:vAlign w:val="center"/>
                        <w:hideMark/>
                      </w:tcPr>
                      <w:p w14:paraId="3B56675D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26D158B9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78A89CD4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3DA8BE6A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2B84849B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4DD674CA" w14:textId="77777777">
                          <w:trPr>
                            <w:trHeight w:val="3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15E002C1" w14:textId="77777777" w:rsidR="006D61B9" w:rsidRDefault="006D61B9">
                              <w:pPr>
                                <w:spacing w:line="375" w:lineRule="atLeast"/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5C65BDF1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tbl>
                              <w:tblPr>
                                <w:tblW w:w="795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14"/>
                                <w:gridCol w:w="4036"/>
                              </w:tblGrid>
                              <w:tr w:rsidR="006D61B9" w14:paraId="66231C86" w14:textId="77777777">
                                <w:tc>
                                  <w:tcPr>
                                    <w:tcW w:w="3915" w:type="dxa"/>
                                    <w:vAlign w:val="center"/>
                                    <w:hideMark/>
                                  </w:tcPr>
                                  <w:p w14:paraId="374B3895" w14:textId="77777777" w:rsidR="006D61B9" w:rsidRDefault="006D61B9">
                                    <w:pPr>
                                      <w:rPr>
                                        <w:rFonts w:eastAsia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  <w:lang w:eastAsia="pl-PL"/>
                                      </w:rPr>
                                      <w:drawing>
                                        <wp:inline distT="0" distB="0" distL="0" distR="0" wp14:anchorId="4F9E3D03" wp14:editId="04976C7E">
                                          <wp:extent cx="2485390" cy="2028190"/>
                                          <wp:effectExtent l="0" t="0" r="0" b="0"/>
                                          <wp:docPr id="19" name="Obraz 12" descr="Opis: Zdjęcie grupy dzieci bawiących się na sali do ćwiczeń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2" descr="Opis: Zdjęcie grupy dzieci bawiących się na sali do ćwiczeń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485390" cy="2028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950" w:type="dxa"/>
                                    <w:vAlign w:val="center"/>
                                  </w:tcPr>
                                  <w:tbl>
                                    <w:tblPr>
                                      <w:tblW w:w="402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020"/>
                                    </w:tblGrid>
                                    <w:tr w:rsidR="006D61B9" w14:paraId="6A05AD27" w14:textId="77777777">
                                      <w:tc>
                                        <w:tcPr>
                                          <w:tcW w:w="4020" w:type="dxa"/>
                                          <w:vAlign w:val="center"/>
                                          <w:hideMark/>
                                        </w:tcPr>
                                        <w:p w14:paraId="5BC685BE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003C7D"/>
                                              <w:sz w:val="21"/>
                                              <w:szCs w:val="21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003C7D"/>
                                              <w:sz w:val="21"/>
                                              <w:szCs w:val="21"/>
                                              <w:lang w:eastAsia="en-US"/>
                                            </w:rPr>
                                            <w:t>NNW PZU Edukacja to ochrona:</w:t>
                                          </w:r>
                                        </w:p>
                                      </w:tc>
                                    </w:tr>
                                    <w:tr w:rsidR="006D61B9" w14:paraId="3B3AA8D6" w14:textId="77777777">
                                      <w:trPr>
                                        <w:trHeight w:val="225"/>
                                      </w:trPr>
                                      <w:tc>
                                        <w:tcPr>
                                          <w:tcW w:w="4020" w:type="dxa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14:paraId="76D096EB" w14:textId="77777777" w:rsidR="006D61B9" w:rsidRDefault="006D61B9">
                                          <w:pPr>
                                            <w:spacing w:line="225" w:lineRule="atLeast"/>
                                            <w:rPr>
                                              <w:rFonts w:eastAsia="Times New Roman"/>
                                              <w:sz w:val="23"/>
                                              <w:szCs w:val="23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3"/>
                                              <w:szCs w:val="23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46BF022" w14:textId="77777777" w:rsidR="006D61B9" w:rsidRDefault="006D61B9">
                                    <w:pPr>
                                      <w:rPr>
                                        <w:rFonts w:eastAsia="Times New Roman"/>
                                        <w:vanish/>
                                      </w:rPr>
                                    </w:pPr>
                                  </w:p>
                                  <w:tbl>
                                    <w:tblPr>
                                      <w:tblW w:w="402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6"/>
                                      <w:gridCol w:w="3184"/>
                                    </w:tblGrid>
                                    <w:tr w:rsidR="006D61B9" w14:paraId="7AADFC2E" w14:textId="77777777">
                                      <w:trPr>
                                        <w:trHeight w:val="141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4BE832C0" w14:textId="77777777" w:rsidR="006D61B9" w:rsidRDefault="006D61B9">
                                          <w:pPr>
                                            <w:rPr>
                                              <w:rFonts w:eastAsia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noProof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4029CD6E" wp14:editId="1EBABC85">
                                                <wp:extent cx="527685" cy="381000"/>
                                                <wp:effectExtent l="0" t="0" r="0" b="0"/>
                                                <wp:docPr id="20" name="Obraz 16" descr="Opis: Ikona kuli ziemskiej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16" descr="Opis: Ikona kuli ziemskiej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165" w:type="dxa"/>
                                          <w:hideMark/>
                                        </w:tcPr>
                                        <w:p w14:paraId="25EFC6E5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bez względu na miejsce 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br/>
                                            <w:t xml:space="preserve">– ubezpieczenie działa na całym świecie (z wyjątkiem usług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assistance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, które zapewniamy tylko w Polsce),</w:t>
                                          </w:r>
                                        </w:p>
                                      </w:tc>
                                    </w:tr>
                                    <w:tr w:rsidR="006D61B9" w14:paraId="4AF83AA3" w14:textId="77777777">
                                      <w:trPr>
                                        <w:trHeight w:val="750"/>
                                      </w:trPr>
                                      <w:tc>
                                        <w:tcPr>
                                          <w:tcW w:w="825" w:type="dxa"/>
                                          <w:vAlign w:val="center"/>
                                          <w:hideMark/>
                                        </w:tcPr>
                                        <w:p w14:paraId="7FB06B5D" w14:textId="77777777" w:rsidR="006D61B9" w:rsidRDefault="006D61B9">
                                          <w:pPr>
                                            <w:rPr>
                                              <w:rFonts w:eastAsia="Times New Roman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noProof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7CDEFFB2" wp14:editId="12045783">
                                                <wp:extent cx="527685" cy="381000"/>
                                                <wp:effectExtent l="0" t="0" r="0" b="0"/>
                                                <wp:docPr id="21" name="Obraz 17" descr="Opis: Ikona zegara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17" descr="Opis: Ikona zegara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0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165" w:type="dxa"/>
                                          <w:vAlign w:val="center"/>
                                          <w:hideMark/>
                                        </w:tcPr>
                                        <w:p w14:paraId="2E13DC53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bez względu na czas – ochrona działa 24 godziny na dobę przez cały okres ubezpieczenia.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FEE5AEE" w14:textId="77777777" w:rsidR="006D61B9" w:rsidRDefault="006D61B9"/>
                                </w:tc>
                              </w:tr>
                            </w:tbl>
                            <w:p w14:paraId="6C0A2621" w14:textId="77777777" w:rsidR="006D61B9" w:rsidRDefault="006D61B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6DEE177F" w14:textId="77777777">
                          <w:trPr>
                            <w:trHeight w:val="37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4634AD6D" w14:textId="77777777" w:rsidR="006D61B9" w:rsidRDefault="006D61B9">
                              <w:pPr>
                                <w:spacing w:line="375" w:lineRule="atLeast"/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8"/>
                                  <w:szCs w:val="38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6208485D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72CD00E8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0D9DC559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0CF93DEA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35E6964E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0874B8"/>
                        <w:vAlign w:val="center"/>
                        <w:hideMark/>
                      </w:tcPr>
                      <w:p w14:paraId="77956560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0874B8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10164F11" w14:textId="77777777">
                          <w:trPr>
                            <w:trHeight w:val="750"/>
                          </w:trPr>
                          <w:tc>
                            <w:tcPr>
                              <w:tcW w:w="7500" w:type="dxa"/>
                              <w:vAlign w:val="center"/>
                              <w:hideMark/>
                            </w:tcPr>
                            <w:p w14:paraId="395F1786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FFFFFF"/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FFFFFF"/>
                                  <w:sz w:val="20"/>
                                  <w:szCs w:val="20"/>
                                  <w:lang w:eastAsia="en-US"/>
                                </w:rPr>
                                <w:t>Ubezpieczenie obejmuje m.in.:</w:t>
                              </w:r>
                            </w:p>
                          </w:tc>
                        </w:tr>
                        <w:tr w:rsidR="006D61B9" w14:paraId="72272914" w14:textId="77777777">
                          <w:tc>
                            <w:tcPr>
                              <w:tcW w:w="7500" w:type="dxa"/>
                              <w:vAlign w:val="center"/>
                              <w:hideMark/>
                            </w:tcPr>
                            <w:tbl>
                              <w:tblPr>
                                <w:tblW w:w="7500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37"/>
                                <w:gridCol w:w="227"/>
                                <w:gridCol w:w="3636"/>
                              </w:tblGrid>
                              <w:tr w:rsidR="006D61B9" w14:paraId="107C7291" w14:textId="77777777">
                                <w:trPr>
                                  <w:trHeight w:val="1350"/>
                                  <w:jc w:val="center"/>
                                </w:trPr>
                                <w:tc>
                                  <w:tcPr>
                                    <w:tcW w:w="3600" w:type="dxa"/>
                                  </w:tcPr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58BAC234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42E3FB6B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4B9DFC34" wp14:editId="06E138E7">
                                                <wp:extent cx="527685" cy="381000"/>
                                                <wp:effectExtent l="0" t="0" r="0" b="0"/>
                                                <wp:docPr id="22" name="Obraz 18" descr="Opis: Ikona pieniędzy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18" descr="Opis: Ikona pieniędzy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1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3F311336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zwrot </w:t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kosztów leczenia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– w tym </w:t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rehabilitacji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, zwrot kosztów </w:t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zakupu sprzętu ortopedycznego i odbudowy zębów stałych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uszkodzonych podczas wypadku,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FB91897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1BD4D1AB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4AF10836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E7C3CA0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2C606BD8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0F2EA61D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09509983" wp14:editId="741DF4C7">
                                                <wp:extent cx="527685" cy="381000"/>
                                                <wp:effectExtent l="0" t="0" r="0" b="0"/>
                                                <wp:docPr id="23" name="Obraz 19" descr="Opis: Ikona koła ratunkowego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19" descr="Opis: Ikona koła ratunkowego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2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0BA74DCD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usługi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assistance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pomoc medyczną, rehabilitacyjną i pielęgniarską, pomoc psychologa oraz korepetycje dla dzieci szkół podstawowych i średnich,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A16040E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4AA2DF00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09A6449D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551E408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1B219744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11A5E95D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3C446D5B" wp14:editId="282407AA">
                                                <wp:extent cx="527685" cy="381000"/>
                                                <wp:effectExtent l="0" t="0" r="0" b="0"/>
                                                <wp:docPr id="24" name="Obraz 20" descr="Opis: Ikona złamanej ręki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0" descr="Opis: Ikona złamanej ręki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24F66230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wypłatę świadczenia za złamania, zwichnięcia, oparzenia, odmrożenia, wstrząśnienie lub podejrzenia wstrząśnienia mózgu, pogryzienia, porażenie prądem lub piorunem,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2B4DEA5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4BBB5838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1FCE6311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D343C66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3104E338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07FE1004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0946C2CD" wp14:editId="7AABF53B">
                                                <wp:extent cx="527685" cy="381000"/>
                                                <wp:effectExtent l="0" t="0" r="0" b="0"/>
                                                <wp:docPr id="25" name="Obraz 21" descr="Opis: Ikona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1" descr="Opis: Ikona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38B91FC7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wypłatę świadczenia w razie </w:t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zachorowania na jedną z poważnych chorób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objętych zakresem ubezpieczenia, m.in. cukrzycę typu 1 i neuroboreliozę,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38DB197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4AB8A706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0DE2A3F5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8EC73C9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4966E26C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1222C15C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31EBD291" wp14:editId="3EF9E183">
                                                <wp:extent cx="527685" cy="381000"/>
                                                <wp:effectExtent l="0" t="0" r="0" b="0"/>
                                                <wp:docPr id="26" name="Obraz 22" descr="Opis: Ikona pieniędzy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2" descr="Opis: Ikona pieniędzy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5A60AA02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wypłatę świadczenia za drobne uszkodzenie ciała, które wymaga leczenia i minimum jednej stacjonarnej konsultacji lekarskiej,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B091EF5" w14:textId="77777777" w:rsidR="006D61B9" w:rsidRDefault="006D61B9"/>
                                </w:tc>
                                <w:tc>
                                  <w:tcPr>
                                    <w:tcW w:w="225" w:type="dxa"/>
                                    <w:vAlign w:val="center"/>
                                    <w:hideMark/>
                                  </w:tcPr>
                                  <w:p w14:paraId="77F548AF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Source Sans Pro" w:eastAsia="Times New Roman" w:hAnsi="Source Sans Pro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3600" w:type="dxa"/>
                                  </w:tcPr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173E10A9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17F25DCF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134D3A74" wp14:editId="14C84225">
                                                <wp:extent cx="527685" cy="381000"/>
                                                <wp:effectExtent l="0" t="0" r="0" b="0"/>
                                                <wp:docPr id="27" name="Obraz 23" descr="Opis: Ikona wypadku na nartach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3" descr="Opis: Ikona wypadku na nartach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6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480587F8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wypadki spowodowane uprawianiem sportów 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b/>
                                              <w:bCs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rekreacyjnie i amatorsko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br/>
                                            <w:t>(wyczynowo – do 20. roku życia),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311D586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14E672EF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1E393D04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7D4024E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658BB13E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4B694F1D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619E3C4A" wp14:editId="0E7BBB3A">
                                                <wp:extent cx="527685" cy="381000"/>
                                                <wp:effectExtent l="0" t="0" r="0" b="0"/>
                                                <wp:docPr id="28" name="Obraz 24" descr="Opis: Ikona okularów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4" descr="Opis: Ikona okularów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220CF124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zwrot kosztów naprawy okularów korekcyjnych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zniszczonych lub uszkodzonych w wyniku nieszczęśliwego wypadku albo zakupu nowych (do 500 zł),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B1B7615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09C94702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278DE650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9B5D732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0908F410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200D46DF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3BCA5977" wp14:editId="5CD70950">
                                                <wp:extent cx="527685" cy="381000"/>
                                                <wp:effectExtent l="0" t="0" r="0" b="0"/>
                                                <wp:docPr id="29" name="Obraz 25" descr="Opis: Ikona dzieci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5" descr="Opis: Ikona dzieci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8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775" w:type="dxa"/>
                                          <w:hideMark/>
                                        </w:tcPr>
                                        <w:p w14:paraId="3864AB35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wypadki podczas wycieczek szkolnych, za które </w:t>
                                          </w: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wypłacimy świadczenie wyższe niż w razie wypadku, do którego doszło w innych okolicznościach – należne świadczenie zostanie powiększone o 50%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,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787BB31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42AA3909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6D25152C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75AF872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1"/>
                                      <w:gridCol w:w="2769"/>
                                    </w:tblGrid>
                                    <w:tr w:rsidR="006D61B9" w14:paraId="3E59F05A" w14:textId="77777777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825" w:type="dxa"/>
                                          <w:hideMark/>
                                        </w:tcPr>
                                        <w:p w14:paraId="17F9EFA7" w14:textId="77777777" w:rsidR="006D61B9" w:rsidRDefault="006D61B9">
                                          <w:pPr>
                                            <w:spacing w:line="210" w:lineRule="atLeast"/>
                                            <w:jc w:val="center"/>
                                            <w:rPr>
                                              <w:rFonts w:ascii="Source Sans Pro" w:eastAsia="Times New Roman" w:hAnsi="Source Sans Pro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noProof/>
                                              <w:sz w:val="18"/>
                                              <w:szCs w:val="18"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408D2F29" wp14:editId="0356FD5B">
                                                <wp:extent cx="527685" cy="381000"/>
                                                <wp:effectExtent l="0" t="0" r="0" b="0"/>
                                                <wp:docPr id="30" name="Obraz 26" descr="Opis: Ikona plecaka szkolnego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26" descr="Opis: Ikona plecaka szkolnego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7685" cy="381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850" w:type="dxa"/>
                                          <w:hideMark/>
                                        </w:tcPr>
                                        <w:p w14:paraId="6A6BA305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zwrot poniesionych kosztów wycieczki szkolnej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 (do 500 zł), 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br/>
                                            <w:t xml:space="preserve">jeśli Twoje dziecko nie weźmie </w:t>
                                          </w:r>
                                          <w:r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br/>
                                            <w:t>w niej udziału z powodu nieszczęśliwego wypadku...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B667800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068214A8" w14:textId="77777777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3600" w:type="dxa"/>
                                          <w:vAlign w:val="center"/>
                                          <w:hideMark/>
                                        </w:tcPr>
                                        <w:p w14:paraId="45166088" w14:textId="77777777" w:rsidR="006D61B9" w:rsidRDefault="006D61B9">
                                          <w:pPr>
                                            <w:spacing w:line="300" w:lineRule="atLeast"/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</w:pPr>
                                          <w:r>
                                            <w:rPr>
                                              <w:rFonts w:ascii="Source Sans Pro" w:eastAsia="Times New Roman" w:hAnsi="Source Sans Pro"/>
                                              <w:sz w:val="30"/>
                                              <w:szCs w:val="3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75F1CF0" w14:textId="77777777" w:rsidR="006D61B9" w:rsidRDefault="006D61B9">
                                    <w:pPr>
                                      <w:spacing w:line="210" w:lineRule="atLeast"/>
                                      <w:rPr>
                                        <w:rFonts w:ascii="Source Sans Pro" w:eastAsia="Times New Roman" w:hAnsi="Source Sans Pro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360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6D61B9" w14:paraId="62B269FC" w14:textId="77777777">
                                      <w:trPr>
                                        <w:trHeight w:val="450"/>
                                      </w:trPr>
                                      <w:tc>
                                        <w:tcPr>
                                          <w:tcW w:w="3600" w:type="dxa"/>
                                          <w:hideMark/>
                                        </w:tcPr>
                                        <w:p w14:paraId="26E60DF6" w14:textId="77777777" w:rsidR="006D61B9" w:rsidRDefault="006D61B9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>
                                            <w:rPr>
                                              <w:rStyle w:val="Pogrubienie"/>
                                              <w:rFonts w:ascii="Source Sans Pro" w:hAnsi="Source Sans Pro" w:cs="Times New Roman"/>
                                              <w:color w:val="FFFFFF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…a to jeszcze nie wszystko.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198DDA8" w14:textId="77777777" w:rsidR="006D61B9" w:rsidRDefault="006D61B9"/>
                                </w:tc>
                              </w:tr>
                            </w:tbl>
                            <w:p w14:paraId="1143D3F5" w14:textId="77777777" w:rsidR="006D61B9" w:rsidRDefault="006D61B9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D61B9" w14:paraId="70D26114" w14:textId="77777777">
                          <w:trPr>
                            <w:trHeight w:val="150"/>
                          </w:trPr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635FE49E" w14:textId="77777777" w:rsidR="006D61B9" w:rsidRDefault="006D61B9">
                              <w:pPr>
                                <w:spacing w:line="150" w:lineRule="atLeast"/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15517C3E" w14:textId="77777777">
                          <w:tc>
                            <w:tcPr>
                              <w:tcW w:w="7950" w:type="dxa"/>
                              <w:hideMark/>
                            </w:tcPr>
                            <w:p w14:paraId="51E33ABE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FFFFFF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FFFFFF"/>
                                  <w:sz w:val="18"/>
                                  <w:szCs w:val="18"/>
                                  <w:lang w:eastAsia="en-US"/>
                                </w:rPr>
                                <w:t>Szczegółowy zakres ubezpieczenia zamieściliśmy w załączniku.</w:t>
                              </w:r>
                            </w:p>
                          </w:tc>
                        </w:tr>
                        <w:tr w:rsidR="006D61B9" w14:paraId="21E7F548" w14:textId="77777777">
                          <w:trPr>
                            <w:trHeight w:val="300"/>
                          </w:trPr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72181B9B" w14:textId="77777777" w:rsidR="006D61B9" w:rsidRDefault="006D61B9">
                              <w:pPr>
                                <w:spacing w:line="300" w:lineRule="atLeast"/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5AB99B41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0874B8"/>
                        <w:vAlign w:val="center"/>
                        <w:hideMark/>
                      </w:tcPr>
                      <w:p w14:paraId="1D85ED20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14:paraId="6A20F238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6D61B9" w14:paraId="1A37EB28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5"/>
                    <w:gridCol w:w="7950"/>
                    <w:gridCol w:w="525"/>
                  </w:tblGrid>
                  <w:tr w:rsidR="006D61B9" w14:paraId="20C152FC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50C8FF3E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79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950"/>
                        </w:tblGrid>
                        <w:tr w:rsidR="006D61B9" w14:paraId="4D9F9752" w14:textId="77777777">
                          <w:trPr>
                            <w:trHeight w:val="450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49F4C111" w14:textId="77777777" w:rsidR="006D61B9" w:rsidRDefault="006D61B9">
                              <w:pPr>
                                <w:spacing w:line="450" w:lineRule="atLeast"/>
                                <w:rPr>
                                  <w:rFonts w:ascii="Source Sans Pro" w:eastAsia="Times New Roman" w:hAnsi="Source Sans Pro"/>
                                  <w:sz w:val="45"/>
                                  <w:szCs w:val="45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45"/>
                                  <w:szCs w:val="45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1C527763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7E7CFF13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003C7D"/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  <w:r>
                                <w:rPr>
                                  <w:rStyle w:val="Pogrubienie"/>
                                  <w:rFonts w:ascii="Source Sans Pro" w:hAnsi="Source Sans Pro" w:cs="Times New Roman"/>
                                  <w:color w:val="003C7D"/>
                                  <w:sz w:val="20"/>
                                  <w:szCs w:val="20"/>
                                  <w:lang w:eastAsia="en-US"/>
                                </w:rPr>
                                <w:t>Masz pytania? Chętnie na nie odpowiem</w:t>
                              </w:r>
                            </w:p>
                          </w:tc>
                        </w:tr>
                        <w:tr w:rsidR="006D61B9" w14:paraId="7408DDF5" w14:textId="77777777">
                          <w:trPr>
                            <w:trHeight w:val="300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22BAD1A1" w14:textId="77777777" w:rsidR="006D61B9" w:rsidRDefault="006D61B9">
                              <w:pPr>
                                <w:spacing w:line="300" w:lineRule="atLeast"/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30"/>
                                  <w:szCs w:val="30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</w:tr>
                        <w:tr w:rsidR="006D61B9" w14:paraId="66E57D91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1338035B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Tomasz Wojciechowski</w:t>
                              </w:r>
                            </w:p>
                          </w:tc>
                        </w:tr>
                        <w:tr w:rsidR="006D61B9" w14:paraId="16E9370C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0D0F16C5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Agent PZU</w:t>
                              </w:r>
                            </w:p>
                          </w:tc>
                        </w:tr>
                        <w:tr w:rsidR="006D61B9" w14:paraId="48C8E383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0BF172AC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tel.: 601 802 634</w:t>
                              </w:r>
                            </w:p>
                          </w:tc>
                        </w:tr>
                        <w:tr w:rsidR="006D61B9" w14:paraId="18BFABAE" w14:textId="77777777">
                          <w:trPr>
                            <w:trHeight w:val="450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5DCCE6D0" w14:textId="77777777" w:rsidR="006D61B9" w:rsidRDefault="006D61B9">
                              <w:pPr>
                                <w:spacing w:line="450" w:lineRule="atLeast"/>
                                <w:rPr>
                                  <w:rFonts w:ascii="Source Sans Pro" w:eastAsia="Times New Roman" w:hAnsi="Source Sans Pro"/>
                                  <w:sz w:val="45"/>
                                  <w:szCs w:val="45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45"/>
                                  <w:szCs w:val="45"/>
                                </w:rPr>
                                <w:t> </w:t>
                              </w:r>
                            </w:p>
                          </w:tc>
                        </w:tr>
                        <w:tr w:rsidR="006D61B9" w14:paraId="42095852" w14:textId="77777777">
                          <w:tc>
                            <w:tcPr>
                              <w:tcW w:w="7950" w:type="dxa"/>
                              <w:vAlign w:val="center"/>
                              <w:hideMark/>
                            </w:tcPr>
                            <w:p w14:paraId="0C29FE31" w14:textId="77777777" w:rsidR="006D61B9" w:rsidRDefault="006D61B9">
                              <w:pPr>
                                <w:pStyle w:val="NormalnyWeb"/>
                                <w:spacing w:before="0" w:beforeAutospacing="0" w:after="0" w:afterAutospacing="0" w:line="150" w:lineRule="atLeast"/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</w:pP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t xml:space="preserve">Zakładem ubezpieczeń jest PZU SA. Ten materiał nie jest ofertą w rozumieniu art. 66 Kodeksu cywilnego i ma charakter wyłącznie informacyjny. 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 xml:space="preserve">Szczegółowe informacje o zakresie ubezpieczenia, w tym o </w:t>
                              </w:r>
                              <w:proofErr w:type="spellStart"/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t>wyłączeniach</w:t>
                              </w:r>
                              <w:proofErr w:type="spellEnd"/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t xml:space="preserve"> i ograniczeniach odpowiedzialności, znajdziesz w aktualnych ogólnych warunkach ubezpieczenia (OWU) NNW PZU Edukacja, dostępnych u naszych agentów, w naszych oddziałach i na pzu.pl oraz w postanowieniach dodatkowych i odbiegających od OWU NNW PZU Edukacja, dostępnych w naszych oddziałach i u naszych agentów.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> 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 xml:space="preserve">Powszechny Zakład Ubezpieczeń Spółka Akcyjna (PZU SA), Sąd Rejonowy dla m.st. Warszawy, XIII Wydział Gospodarczy Krajowego Rejestru Sądowego, 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 xml:space="preserve">KRS: 9831, NIP: 526-025-10-49, kapitał zakładowy: 86 352 300 zł, wpłacony w całości, Rondo Ignacego Daszyńskiego 4, 00-843 Warszawa, pzu.pl, 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 xml:space="preserve">infolinia: 801 102 102 (opłata zgodna z taryfą operatora). 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> 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 xml:space="preserve">Wiadomość ta jest przeznaczona wyłącznie dla jej zamierzonego adresata i może zawierać informacje zastrzeżone oraz prawnie chronione. </w:t>
                              </w:r>
                              <w:r>
                                <w:rPr>
                                  <w:rFonts w:ascii="Source Sans Pro" w:hAnsi="Source Sans Pro" w:cs="Times New Roman"/>
                                  <w:color w:val="555555"/>
                                  <w:sz w:val="12"/>
                                  <w:szCs w:val="12"/>
                                  <w:lang w:eastAsia="en-US"/>
                                </w:rPr>
                                <w:br/>
                                <w:t>Jeśli przez pomyłkę otrzymali Państwo tę wiadomość, proszę poinformować nadawcę o tym fakcie i usunąć wiadomość wraz z załącznikami.</w:t>
                              </w:r>
                            </w:p>
                          </w:tc>
                        </w:tr>
                        <w:tr w:rsidR="006D61B9" w14:paraId="14FAAA58" w14:textId="77777777">
                          <w:trPr>
                            <w:trHeight w:val="225"/>
                          </w:trPr>
                          <w:tc>
                            <w:tcPr>
                              <w:tcW w:w="7950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7B8E164E" w14:textId="77777777" w:rsidR="006D61B9" w:rsidRDefault="006D61B9">
                              <w:pPr>
                                <w:spacing w:line="225" w:lineRule="atLeast"/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ource Sans Pro" w:eastAsia="Times New Roman" w:hAnsi="Source Sans Pro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6F65BD1F" w14:textId="77777777" w:rsidR="006D61B9" w:rsidRDefault="006D61B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2D152F38" w14:textId="77777777" w:rsidR="006D61B9" w:rsidRDefault="006D61B9">
                        <w:pPr>
                          <w:spacing w:line="240" w:lineRule="atLeast"/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ource Sans Pro" w:eastAsia="Times New Roman" w:hAnsi="Source Sans Pro"/>
                            <w:color w:val="555555"/>
                            <w:sz w:val="18"/>
                            <w:szCs w:val="18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339946A5" w14:textId="77777777" w:rsidR="006D61B9" w:rsidRDefault="006D61B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E450E62" w14:textId="77777777" w:rsidR="006D61B9" w:rsidRDefault="006D61B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E7AE759" w14:textId="77777777" w:rsidR="006D61B9" w:rsidRDefault="006D61B9" w:rsidP="006D61B9">
      <w:pPr>
        <w:rPr>
          <w:rFonts w:eastAsia="Times New Roman"/>
        </w:rPr>
      </w:pPr>
    </w:p>
    <w:p w14:paraId="6F946FA0" w14:textId="77777777" w:rsidR="00556B43" w:rsidRDefault="00556B43"/>
    <w:sectPr w:rsidR="00556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B9"/>
    <w:rsid w:val="003645F7"/>
    <w:rsid w:val="00487692"/>
    <w:rsid w:val="00556B43"/>
    <w:rsid w:val="006D61B9"/>
    <w:rsid w:val="0083724E"/>
    <w:rsid w:val="009961A0"/>
    <w:rsid w:val="009D1D7F"/>
    <w:rsid w:val="00B57CB9"/>
    <w:rsid w:val="00D031DA"/>
    <w:rsid w:val="00DE6C7E"/>
    <w:rsid w:val="00F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B7570"/>
  <w15:chartTrackingRefBased/>
  <w15:docId w15:val="{C756A73C-6AE7-47F6-8554-2B44B6A6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B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6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6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61B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6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61B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1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1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61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61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1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61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61B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61B9"/>
    <w:rPr>
      <w:rFonts w:eastAsiaTheme="majorEastAsia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61B9"/>
    <w:rPr>
      <w:rFonts w:eastAsiaTheme="majorEastAsia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1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61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61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61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61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6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61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6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61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61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61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61B9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61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61B9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61B9"/>
    <w:rPr>
      <w:b/>
      <w:bCs/>
      <w:smallCaps/>
      <w:color w:val="365F9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D61B9"/>
    <w:pPr>
      <w:spacing w:before="100" w:beforeAutospacing="1" w:after="100" w:afterAutospacing="1"/>
    </w:pPr>
    <w:rPr>
      <w:rFonts w:ascii="Aptos" w:hAnsi="Aptos" w:cs="Aptos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6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ubestrefa.pl/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Wojciechowski</dc:creator>
  <cp:keywords/>
  <dc:description/>
  <cp:lastModifiedBy>Tomasz Wojciechowski</cp:lastModifiedBy>
  <cp:revision>2</cp:revision>
  <dcterms:created xsi:type="dcterms:W3CDTF">2026-08-20T08:23:00Z</dcterms:created>
  <dcterms:modified xsi:type="dcterms:W3CDTF">2026-08-20T08:23:00Z</dcterms:modified>
</cp:coreProperties>
</file>