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3127B" w14:textId="77777777" w:rsidR="0094230D" w:rsidRPr="0097780A" w:rsidRDefault="0094230D" w:rsidP="0097780A">
      <w:pPr>
        <w:jc w:val="center"/>
        <w:rPr>
          <w:b/>
          <w:bCs/>
        </w:rPr>
      </w:pPr>
      <w:r w:rsidRPr="0097780A">
        <w:rPr>
          <w:b/>
          <w:bCs/>
        </w:rPr>
        <w:t>Jak ćwiczyć koncentrację uwagi u dziecka?</w:t>
      </w:r>
    </w:p>
    <w:p w14:paraId="7A08C123" w14:textId="77777777" w:rsidR="0094230D" w:rsidRPr="0094230D" w:rsidRDefault="0094230D" w:rsidP="0094230D">
      <w:r w:rsidRPr="0094230D">
        <w:t> </w:t>
      </w:r>
    </w:p>
    <w:p w14:paraId="3CE64E5B" w14:textId="70FEA300" w:rsidR="0094230D" w:rsidRPr="0094230D" w:rsidRDefault="0094230D" w:rsidP="00C16E33">
      <w:pPr>
        <w:jc w:val="both"/>
      </w:pPr>
      <w:r w:rsidRPr="0094230D">
        <w:t>Są dzieci, które wyglądają jakby myślały o niebieskich migdałach. Patrzą, ale nie widzą, słyszą</w:t>
      </w:r>
      <w:r w:rsidR="00C16E33">
        <w:t>,</w:t>
      </w:r>
      <w:r w:rsidRPr="0094230D">
        <w:t xml:space="preserve"> ale nie słuchają tego, co się do nich mówi, nie reagują na polecenia. Mimo prawidłowego rozwoju umysłowego, mają trudności z dłuższą koncentracją uwagi i z tego powodu nie odnoszą sukcesów w nauce. Są przy tym pełne energii i z trudem mogą usiedzieć na jednym miejscu. Zazwyczaj impulsywne, mówią i robią natychmiast to, co właśnie przyszło im na myśl. To dzieci z zespołem zaburzeń uwagi.</w:t>
      </w:r>
    </w:p>
    <w:p w14:paraId="6A58CF99" w14:textId="77777777" w:rsidR="0094230D" w:rsidRPr="0094230D" w:rsidRDefault="0094230D" w:rsidP="00C16E33">
      <w:pPr>
        <w:jc w:val="both"/>
      </w:pPr>
      <w:r w:rsidRPr="0094230D">
        <w:t>Koncentracja uwagi to umiejętność skupienia się na konkretnej rzeczy lub czynności. Do około trzeciego roku życia u dzieci występuje tzw. uwaga mimowolna, wywoływana przez dźwięki, kolory, ruch. W późniejszym czasie pojawia się uwaga dowolna umożliwiająca zrozumienie poleceń i ich wykonywanie. U dzieci trzyletnich koncentracja uwagi może trwać od 5 do 15 minut, u czterolatków do 20 minut, u pięciolatków i sześciolatków nawet do 40 minut. Jest to możliwe do osiągnięcia tylko wtedy, gdy dziecko samoczynnie podejmuje działalność i jest nią bardzo zaciekawione i zainteresowane. Jeżeli czynność jest dziecku narzucona przez dorosłego, to czas koncentracji jest o połowę krótszy.</w:t>
      </w:r>
    </w:p>
    <w:p w14:paraId="6C2118EA" w14:textId="77777777" w:rsidR="0094230D" w:rsidRPr="0094230D" w:rsidRDefault="0094230D" w:rsidP="00C16E33">
      <w:pPr>
        <w:numPr>
          <w:ilvl w:val="0"/>
          <w:numId w:val="1"/>
        </w:numPr>
        <w:jc w:val="both"/>
      </w:pPr>
      <w:r w:rsidRPr="0094230D">
        <w:t>Pierwszym warunkiem, który może wpływać korzystnie na kształtowanie umiejętności koncentracji uwagi, jest odżywianie, a dokładnie dbałość o regularne spożywanie różnorodnych posiłków oraz picie wody. Dieta ma być bogata w warzywa, owoce, produkty pełnoziarniste. Większość badań wskazuje na negatywny wpływ niektórych potraw i zawartych w nich składników, na zakłócone zachowanie dziecka z zaburzeniami uwagi. Wśród najczęściej wymienianych znajdują się: cukier, pochodne kakao, czekolada, coca-cola, słodycze, a także wszelkie produkty, które są sztucznie barwione i zawierają wiele konserwantów.</w:t>
      </w:r>
    </w:p>
    <w:p w14:paraId="4CC5BE45" w14:textId="77777777" w:rsidR="0094230D" w:rsidRPr="0094230D" w:rsidRDefault="0094230D" w:rsidP="00C16E33">
      <w:pPr>
        <w:numPr>
          <w:ilvl w:val="0"/>
          <w:numId w:val="1"/>
        </w:numPr>
        <w:jc w:val="both"/>
      </w:pPr>
      <w:r w:rsidRPr="0094230D">
        <w:t>Drugim ważnym aspektem jest aktywność fizyczna. Nie każde dziecko ma być sportowcem, ale każde musi przebywać na powietrzu, bawić się, ćwiczyć i pokonywać naturalne przeszkody. Najprostsza gimnastyka, zawsze przy otwartym oknie lub na świeżym powietrzu, dotlenia mózg i dlatego korzystnie wpływa na wykonywanie zadań i czynności wymagających skupienia uwagi.</w:t>
      </w:r>
    </w:p>
    <w:p w14:paraId="5921413F" w14:textId="77777777" w:rsidR="0094230D" w:rsidRPr="0094230D" w:rsidRDefault="0094230D" w:rsidP="00C16E33">
      <w:pPr>
        <w:numPr>
          <w:ilvl w:val="0"/>
          <w:numId w:val="1"/>
        </w:numPr>
        <w:jc w:val="both"/>
      </w:pPr>
      <w:r w:rsidRPr="0094230D">
        <w:t>Trzecim elementem wpływającym na lepszą koncentrację jest sen, ale regularny sen, o stałych porach. To dzięki niemu następuje regeneracja sił.</w:t>
      </w:r>
    </w:p>
    <w:p w14:paraId="477F05F1" w14:textId="77777777" w:rsidR="0094230D" w:rsidRPr="0094230D" w:rsidRDefault="0094230D" w:rsidP="00C16E33">
      <w:pPr>
        <w:numPr>
          <w:ilvl w:val="0"/>
          <w:numId w:val="1"/>
        </w:numPr>
        <w:jc w:val="both"/>
      </w:pPr>
      <w:r w:rsidRPr="0094230D">
        <w:t>Kolejnym elementem jest ograniczenie bodźców przyczyniających się do zaburzania koncentracji, takich jak głośna muzyka, telewizor, radio, tablet, telefon.</w:t>
      </w:r>
    </w:p>
    <w:p w14:paraId="6F13CA2F" w14:textId="77777777" w:rsidR="0094230D" w:rsidRPr="0094230D" w:rsidRDefault="0094230D" w:rsidP="00C16E33">
      <w:pPr>
        <w:numPr>
          <w:ilvl w:val="0"/>
          <w:numId w:val="1"/>
        </w:numPr>
        <w:jc w:val="both"/>
      </w:pPr>
      <w:r w:rsidRPr="0094230D">
        <w:t>Ostatnim, równie ważnym, jest właściwe oświetlenie i optymalna temperatura.</w:t>
      </w:r>
    </w:p>
    <w:p w14:paraId="654072E5" w14:textId="77777777" w:rsidR="0094230D" w:rsidRPr="0094230D" w:rsidRDefault="0094230D" w:rsidP="00C16E33">
      <w:pPr>
        <w:jc w:val="both"/>
      </w:pPr>
      <w:r w:rsidRPr="0094230D">
        <w:t>Warto również pamiętać, że podczas zajęć należy robić przerwy i ograniczać czas spędzany w ciągu dnia przed ekranem komputera, tabletu czy telefonu. Korzystanie z tych urządzeń sprawia, że zaczynamy być mniej uważni w czasie innych czynności.</w:t>
      </w:r>
    </w:p>
    <w:p w14:paraId="7484A4EA" w14:textId="77777777" w:rsidR="0094230D" w:rsidRPr="0094230D" w:rsidRDefault="0094230D" w:rsidP="00C16E33">
      <w:pPr>
        <w:jc w:val="both"/>
      </w:pPr>
      <w:r w:rsidRPr="0094230D">
        <w:t> </w:t>
      </w:r>
    </w:p>
    <w:p w14:paraId="4315393F" w14:textId="2CEAE36D" w:rsidR="0094230D" w:rsidRPr="0094230D" w:rsidRDefault="0094230D" w:rsidP="00C16E33">
      <w:pPr>
        <w:jc w:val="both"/>
      </w:pPr>
      <w:r w:rsidRPr="0094230D">
        <w:rPr>
          <w:b/>
          <w:bCs/>
        </w:rPr>
        <w:t xml:space="preserve">Zabawy </w:t>
      </w:r>
      <w:r w:rsidR="00C16E33">
        <w:rPr>
          <w:b/>
          <w:bCs/>
        </w:rPr>
        <w:t xml:space="preserve">rozwijające zdolność koncentracji uwagi </w:t>
      </w:r>
      <w:r w:rsidRPr="0094230D">
        <w:rPr>
          <w:b/>
          <w:bCs/>
        </w:rPr>
        <w:t xml:space="preserve">dla dzieci w wieku przedszkolnym </w:t>
      </w:r>
    </w:p>
    <w:p w14:paraId="2041F3BD" w14:textId="77777777" w:rsidR="0094230D" w:rsidRPr="0094230D" w:rsidRDefault="0094230D" w:rsidP="00C16E33">
      <w:pPr>
        <w:numPr>
          <w:ilvl w:val="0"/>
          <w:numId w:val="2"/>
        </w:numPr>
        <w:jc w:val="both"/>
      </w:pPr>
      <w:r w:rsidRPr="0094230D">
        <w:t>Zapamiętywanie słów.</w:t>
      </w:r>
    </w:p>
    <w:p w14:paraId="1D3068F0" w14:textId="77777777" w:rsidR="0094230D" w:rsidRPr="0094230D" w:rsidRDefault="0094230D" w:rsidP="00C16E33">
      <w:pPr>
        <w:jc w:val="both"/>
      </w:pPr>
      <w:r w:rsidRPr="0094230D">
        <w:t>Powtarzanie po nauczycielu ciągu słów, np. kot, drzewo, dom. Im starsze dziecko, tym więcej słów należy zaproponować do powtórzenia.</w:t>
      </w:r>
    </w:p>
    <w:p w14:paraId="65367968" w14:textId="77777777" w:rsidR="0094230D" w:rsidRPr="0094230D" w:rsidRDefault="0094230D" w:rsidP="00C16E33">
      <w:pPr>
        <w:numPr>
          <w:ilvl w:val="0"/>
          <w:numId w:val="3"/>
        </w:numPr>
        <w:jc w:val="both"/>
      </w:pPr>
      <w:r w:rsidRPr="0094230D">
        <w:lastRenderedPageBreak/>
        <w:t>Rysowanie w powietrzu.</w:t>
      </w:r>
    </w:p>
    <w:p w14:paraId="75DC69CA" w14:textId="77777777" w:rsidR="0094230D" w:rsidRPr="0094230D" w:rsidRDefault="0094230D" w:rsidP="00C16E33">
      <w:pPr>
        <w:jc w:val="both"/>
      </w:pPr>
      <w:r w:rsidRPr="0094230D">
        <w:t>Rysowanie różnych przedmiotów, obiektów (np. domek, gwiazdka) lub figur geometrycznych prawą ręką, lewą ręką i splecionymi dłońmi.</w:t>
      </w:r>
    </w:p>
    <w:p w14:paraId="23D35083" w14:textId="77777777" w:rsidR="0094230D" w:rsidRPr="0094230D" w:rsidRDefault="0094230D" w:rsidP="00C16E33">
      <w:pPr>
        <w:numPr>
          <w:ilvl w:val="0"/>
          <w:numId w:val="4"/>
        </w:numPr>
        <w:jc w:val="both"/>
      </w:pPr>
      <w:r w:rsidRPr="0094230D">
        <w:t>Wskazywanie części ciała.</w:t>
      </w:r>
    </w:p>
    <w:p w14:paraId="7CC47B3E" w14:textId="77777777" w:rsidR="0094230D" w:rsidRPr="0094230D" w:rsidRDefault="0094230D" w:rsidP="00C16E33">
      <w:pPr>
        <w:jc w:val="both"/>
      </w:pPr>
      <w:r w:rsidRPr="0094230D">
        <w:t>Dorosły wymienia nazwy części ciała i wskazuje na nie. Dziecko słucha, patrzy i robi to samo. Następnie nauczyciel co innego mówi i co innego pokazuje, a zadaniem dziecka jest pokazywanie tylko tego, co mówi dorosły.</w:t>
      </w:r>
    </w:p>
    <w:p w14:paraId="18B8E892" w14:textId="77777777" w:rsidR="0094230D" w:rsidRPr="0094230D" w:rsidRDefault="0094230D" w:rsidP="00C16E33">
      <w:pPr>
        <w:numPr>
          <w:ilvl w:val="0"/>
          <w:numId w:val="5"/>
        </w:numPr>
        <w:jc w:val="both"/>
      </w:pPr>
      <w:r w:rsidRPr="0094230D">
        <w:t>Rymowanki.</w:t>
      </w:r>
    </w:p>
    <w:p w14:paraId="08BEE403" w14:textId="77777777" w:rsidR="0094230D" w:rsidRPr="0094230D" w:rsidRDefault="0094230D" w:rsidP="00C16E33">
      <w:pPr>
        <w:jc w:val="both"/>
      </w:pPr>
      <w:r w:rsidRPr="0094230D">
        <w:t>Zapamiętywanie krótkich wierszyków, rymowanek i wyliczanek urozmaiconych różnymi gestami.</w:t>
      </w:r>
    </w:p>
    <w:p w14:paraId="4DA92DDA" w14:textId="77777777" w:rsidR="0094230D" w:rsidRPr="0094230D" w:rsidRDefault="0094230D">
      <w:pPr>
        <w:numPr>
          <w:ilvl w:val="0"/>
          <w:numId w:val="6"/>
        </w:numPr>
        <w:jc w:val="both"/>
      </w:pPr>
      <w:r w:rsidRPr="0094230D">
        <w:t>Bazgroły.</w:t>
      </w:r>
    </w:p>
    <w:p w14:paraId="6E50E094" w14:textId="77777777" w:rsidR="0094230D" w:rsidRPr="0094230D" w:rsidRDefault="0094230D" w:rsidP="00C16E33">
      <w:pPr>
        <w:jc w:val="both"/>
      </w:pPr>
      <w:r w:rsidRPr="0094230D">
        <w:t>Rysowanie jednocześnie dwoma rękami w powietrzu lub na kartce papieru (w lustrzanym odbiciu). Do takiego rysowania świetnie nadają się symetryczne obrazki, np. koło, motyl, choinka.</w:t>
      </w:r>
    </w:p>
    <w:p w14:paraId="2FC48C8C" w14:textId="77777777" w:rsidR="0094230D" w:rsidRPr="0094230D" w:rsidRDefault="0094230D">
      <w:pPr>
        <w:numPr>
          <w:ilvl w:val="0"/>
          <w:numId w:val="7"/>
        </w:numPr>
        <w:jc w:val="both"/>
      </w:pPr>
      <w:r w:rsidRPr="0094230D">
        <w:t>Uważne słuchanie.</w:t>
      </w:r>
    </w:p>
    <w:p w14:paraId="2250973A" w14:textId="77777777" w:rsidR="0094230D" w:rsidRPr="0094230D" w:rsidRDefault="0094230D" w:rsidP="00C16E33">
      <w:pPr>
        <w:jc w:val="both"/>
      </w:pPr>
      <w:r w:rsidRPr="0094230D">
        <w:t>Dorosły wolno czyta opowiadanie, a zadaniem dziecka jest klaśnięcie/podskoczenie zawsze wtedy, kiedy usłyszy uzgodnione wcześniej słowo, np. dom.</w:t>
      </w:r>
    </w:p>
    <w:p w14:paraId="08C640AC" w14:textId="77777777" w:rsidR="0094230D" w:rsidRPr="0094230D" w:rsidRDefault="0094230D">
      <w:pPr>
        <w:numPr>
          <w:ilvl w:val="0"/>
          <w:numId w:val="8"/>
        </w:numPr>
        <w:jc w:val="both"/>
      </w:pPr>
      <w:r w:rsidRPr="0094230D">
        <w:t>Masażyki.</w:t>
      </w:r>
    </w:p>
    <w:p w14:paraId="38ABCD98" w14:textId="77777777" w:rsidR="0094230D" w:rsidRPr="0094230D" w:rsidRDefault="0094230D" w:rsidP="00C16E33">
      <w:pPr>
        <w:jc w:val="both"/>
      </w:pPr>
      <w:r w:rsidRPr="0094230D">
        <w:t>Prowadzący „rysuje” na plecach dziecka figury geometryczne, litery lub cyfry, a jego zadaniem jest powiedzenie, co dorosły narysował, lub narysowanie tego samego na kartce.</w:t>
      </w:r>
    </w:p>
    <w:p w14:paraId="31FB0228" w14:textId="77777777" w:rsidR="0094230D" w:rsidRPr="0094230D" w:rsidRDefault="0094230D">
      <w:pPr>
        <w:numPr>
          <w:ilvl w:val="0"/>
          <w:numId w:val="9"/>
        </w:numPr>
        <w:jc w:val="both"/>
      </w:pPr>
      <w:r w:rsidRPr="0094230D">
        <w:t>Memory.</w:t>
      </w:r>
    </w:p>
    <w:p w14:paraId="058E8C61" w14:textId="77777777" w:rsidR="0094230D" w:rsidRPr="0094230D" w:rsidRDefault="0094230D" w:rsidP="00C16E33">
      <w:pPr>
        <w:jc w:val="both"/>
      </w:pPr>
      <w:r w:rsidRPr="0094230D">
        <w:t>Odnajdywanie par takich samych obrazków lub obrazków pasujących do siebie (np. kot – kłębek wełny, pies – buda, wiaderko – łopatka, kubeczek – łyżeczka). • Różnice. Szukanie różnic pomiędzy dwoma obrazkami. Im starsze dziecko, tym więcej szczegółów do odszukania i tym bardziej skomplikowany obrazek.</w:t>
      </w:r>
    </w:p>
    <w:p w14:paraId="48AC2288" w14:textId="77777777" w:rsidR="0094230D" w:rsidRPr="0094230D" w:rsidRDefault="0094230D">
      <w:pPr>
        <w:numPr>
          <w:ilvl w:val="0"/>
          <w:numId w:val="10"/>
        </w:numPr>
        <w:jc w:val="both"/>
      </w:pPr>
      <w:r w:rsidRPr="0094230D">
        <w:t>Popatrz, zapamiętaj i powiedz.</w:t>
      </w:r>
    </w:p>
    <w:p w14:paraId="0EB58537" w14:textId="77777777" w:rsidR="0094230D" w:rsidRPr="0094230D" w:rsidRDefault="0094230D" w:rsidP="00C16E33">
      <w:pPr>
        <w:jc w:val="both"/>
      </w:pPr>
      <w:r w:rsidRPr="0094230D">
        <w:t>Dziecko ma przed sobą obrazek, na który patrzy przez minutę, starając się zapamiętać jak najwięcej szczegółów. Następnie zakrywa obrazek i ma opowiedzieć jego treść ze wszystkimi szczegółami.</w:t>
      </w:r>
    </w:p>
    <w:p w14:paraId="31745271" w14:textId="77777777" w:rsidR="0094230D" w:rsidRPr="0094230D" w:rsidRDefault="0094230D">
      <w:pPr>
        <w:numPr>
          <w:ilvl w:val="0"/>
          <w:numId w:val="11"/>
        </w:numPr>
        <w:jc w:val="both"/>
      </w:pPr>
      <w:r w:rsidRPr="0094230D">
        <w:t>Labirynt.</w:t>
      </w:r>
    </w:p>
    <w:p w14:paraId="568B772A" w14:textId="77777777" w:rsidR="0094230D" w:rsidRPr="0094230D" w:rsidRDefault="0094230D" w:rsidP="00C16E33">
      <w:pPr>
        <w:jc w:val="both"/>
      </w:pPr>
      <w:r w:rsidRPr="0094230D">
        <w:t>Dziecko otrzymuje kartkę z narysowanym labiryntem. Przed wejściem do labiryntu jest narysowana myszka (lub inna postać), a w jego środku ziarenko. Zadaniem dziecka jest zaprowadzenie myszki do ziarenka poprzez rysowanie trasy tak, aby myszka nie uderzyła się w ściany labiryntu. Inny wariant tego samego ćwiczenia to samodzielne rysowanie labiryntów.</w:t>
      </w:r>
    </w:p>
    <w:p w14:paraId="3F67765A" w14:textId="77777777" w:rsidR="0094230D" w:rsidRPr="0094230D" w:rsidRDefault="0094230D">
      <w:pPr>
        <w:numPr>
          <w:ilvl w:val="0"/>
          <w:numId w:val="12"/>
        </w:numPr>
        <w:jc w:val="both"/>
      </w:pPr>
      <w:r w:rsidRPr="0094230D">
        <w:t>Gra towarzyska „Bierki”.</w:t>
      </w:r>
    </w:p>
    <w:p w14:paraId="7F342A57" w14:textId="77777777" w:rsidR="0094230D" w:rsidRPr="0094230D" w:rsidRDefault="0094230D" w:rsidP="00C16E33">
      <w:pPr>
        <w:jc w:val="both"/>
      </w:pPr>
      <w:r w:rsidRPr="0094230D">
        <w:lastRenderedPageBreak/>
        <w:t>Jedno z dzieci rozsypuje bierki na stole. Następnie rozpoczyna się pojedyncze zbieranie patyczków przez poszczególnych graczy tak, aby nie poruszyć pozostałych. Wygrywa gracz, który zdobędzie najwięcej punktów.</w:t>
      </w:r>
    </w:p>
    <w:p w14:paraId="4B676BEA" w14:textId="77777777" w:rsidR="0094230D" w:rsidRPr="0094230D" w:rsidRDefault="0094230D">
      <w:pPr>
        <w:numPr>
          <w:ilvl w:val="0"/>
          <w:numId w:val="13"/>
        </w:numPr>
        <w:jc w:val="both"/>
      </w:pPr>
      <w:r w:rsidRPr="0094230D">
        <w:t>Której zabawki brakuje?</w:t>
      </w:r>
    </w:p>
    <w:p w14:paraId="59A3D263" w14:textId="77777777" w:rsidR="0094230D" w:rsidRPr="0094230D" w:rsidRDefault="0094230D" w:rsidP="00C16E33">
      <w:pPr>
        <w:jc w:val="both"/>
      </w:pPr>
      <w:r w:rsidRPr="0094230D">
        <w:t>Dorosły kładzie przed dzieckiem w jednej linii kilka przedmiotów. Daje mu chwilkę na dokładne przyjrzenie się. Teraz zasłania dziecku oczy, a następnie zabiera jakiś przedmiot. Zadaniem dziecka jest odgadnąć, który przedmiot został zabrany. Zabawę warto zacząć od trzech–czterech przedmiotów, stopniowo zwiększając ich liczbę.</w:t>
      </w:r>
    </w:p>
    <w:p w14:paraId="7CCB0CC2" w14:textId="77777777" w:rsidR="0094230D" w:rsidRPr="0094230D" w:rsidRDefault="0094230D">
      <w:pPr>
        <w:numPr>
          <w:ilvl w:val="0"/>
          <w:numId w:val="14"/>
        </w:numPr>
        <w:jc w:val="both"/>
      </w:pPr>
      <w:r w:rsidRPr="0094230D">
        <w:t>Co masz w ręce?</w:t>
      </w:r>
    </w:p>
    <w:p w14:paraId="6E3E485A" w14:textId="25EB6128" w:rsidR="0094230D" w:rsidRPr="0094230D" w:rsidRDefault="0094230D" w:rsidP="00C16E33">
      <w:pPr>
        <w:jc w:val="both"/>
      </w:pPr>
      <w:r w:rsidRPr="0094230D">
        <w:t>Dorosły zasłania dziecku oczy i daje do rąk dowolny, prosty w kształcie przedmiot, np. drewniany klocek.</w:t>
      </w:r>
    </w:p>
    <w:p w14:paraId="666AA68B" w14:textId="77777777" w:rsidR="0094230D" w:rsidRPr="0094230D" w:rsidRDefault="0094230D" w:rsidP="00C16E33">
      <w:pPr>
        <w:jc w:val="both"/>
      </w:pPr>
      <w:r w:rsidRPr="0094230D">
        <w:rPr>
          <w:b/>
          <w:bCs/>
        </w:rPr>
        <w:t>Zabawy rozwijające koncentrację słuchową:</w:t>
      </w:r>
    </w:p>
    <w:p w14:paraId="24841A75" w14:textId="77777777" w:rsidR="0094230D" w:rsidRPr="0094230D" w:rsidRDefault="0094230D">
      <w:pPr>
        <w:numPr>
          <w:ilvl w:val="0"/>
          <w:numId w:val="15"/>
        </w:numPr>
        <w:jc w:val="both"/>
      </w:pPr>
      <w:r w:rsidRPr="0094230D">
        <w:t>szeptanie imion i poleceń;</w:t>
      </w:r>
    </w:p>
    <w:p w14:paraId="0F7D7272" w14:textId="77777777" w:rsidR="0094230D" w:rsidRPr="0094230D" w:rsidRDefault="0094230D">
      <w:pPr>
        <w:numPr>
          <w:ilvl w:val="0"/>
          <w:numId w:val="16"/>
        </w:numPr>
        <w:jc w:val="both"/>
      </w:pPr>
      <w:r w:rsidRPr="0094230D">
        <w:t>rozpoznawanie odgłosów z otoczenia (zamykanie drzwi, przekręcanie klucza w zamku, kroki);</w:t>
      </w:r>
    </w:p>
    <w:p w14:paraId="5A9C4ADE" w14:textId="77777777" w:rsidR="0094230D" w:rsidRPr="0094230D" w:rsidRDefault="0094230D">
      <w:pPr>
        <w:numPr>
          <w:ilvl w:val="0"/>
          <w:numId w:val="17"/>
        </w:numPr>
        <w:jc w:val="both"/>
      </w:pPr>
      <w:r w:rsidRPr="0094230D">
        <w:t>rozpoznawanie odgłosów natury nagranych na płycie;</w:t>
      </w:r>
    </w:p>
    <w:p w14:paraId="102B32E8" w14:textId="77777777" w:rsidR="0094230D" w:rsidRPr="0094230D" w:rsidRDefault="0094230D">
      <w:pPr>
        <w:numPr>
          <w:ilvl w:val="0"/>
          <w:numId w:val="18"/>
        </w:numPr>
        <w:jc w:val="both"/>
      </w:pPr>
      <w:r w:rsidRPr="0094230D">
        <w:t>odtworzenie zasłyszanego rytmu (wyklaskanie, wytupanie, zagranie);</w:t>
      </w:r>
    </w:p>
    <w:p w14:paraId="644C9AF0" w14:textId="77777777" w:rsidR="0094230D" w:rsidRPr="0094230D" w:rsidRDefault="0094230D">
      <w:pPr>
        <w:numPr>
          <w:ilvl w:val="0"/>
          <w:numId w:val="19"/>
        </w:numPr>
        <w:jc w:val="both"/>
      </w:pPr>
      <w:r w:rsidRPr="0094230D">
        <w:t>słuchanie krótkich bajek (wersja wzbogacona – dziecko wykonuje ustalony gest, kiedy usłyszy magiczne słowo).</w:t>
      </w:r>
    </w:p>
    <w:p w14:paraId="69E0CCEA" w14:textId="77777777" w:rsidR="0094230D" w:rsidRPr="0094230D" w:rsidRDefault="0094230D" w:rsidP="00C16E33">
      <w:pPr>
        <w:jc w:val="both"/>
      </w:pPr>
      <w:r w:rsidRPr="0094230D">
        <w:rPr>
          <w:b/>
          <w:bCs/>
        </w:rPr>
        <w:t>Zabawy rozwijające koncentrację smakowo-zapachową:</w:t>
      </w:r>
    </w:p>
    <w:p w14:paraId="70222424" w14:textId="77777777" w:rsidR="0094230D" w:rsidRPr="0094230D" w:rsidRDefault="0094230D">
      <w:pPr>
        <w:numPr>
          <w:ilvl w:val="0"/>
          <w:numId w:val="20"/>
        </w:numPr>
        <w:jc w:val="both"/>
      </w:pPr>
      <w:r w:rsidRPr="0094230D">
        <w:t>smakowanie warzyw, owoców;</w:t>
      </w:r>
    </w:p>
    <w:p w14:paraId="68D171EF" w14:textId="77777777" w:rsidR="0094230D" w:rsidRPr="0094230D" w:rsidRDefault="0094230D">
      <w:pPr>
        <w:numPr>
          <w:ilvl w:val="0"/>
          <w:numId w:val="21"/>
        </w:numPr>
        <w:jc w:val="both"/>
      </w:pPr>
      <w:r w:rsidRPr="0094230D">
        <w:t>wąchanie przypraw, napojów;</w:t>
      </w:r>
    </w:p>
    <w:p w14:paraId="460CDD94" w14:textId="77777777" w:rsidR="0094230D" w:rsidRPr="0094230D" w:rsidRDefault="0094230D">
      <w:pPr>
        <w:numPr>
          <w:ilvl w:val="0"/>
          <w:numId w:val="22"/>
        </w:numPr>
        <w:jc w:val="both"/>
      </w:pPr>
      <w:r w:rsidRPr="0094230D">
        <w:t>wąchanie kosmetyków (mydło, szampon, krem do rąk).</w:t>
      </w:r>
    </w:p>
    <w:p w14:paraId="769D44FD" w14:textId="77777777" w:rsidR="0094230D" w:rsidRPr="0094230D" w:rsidRDefault="0094230D" w:rsidP="00C16E33">
      <w:pPr>
        <w:jc w:val="both"/>
      </w:pPr>
      <w:r w:rsidRPr="0094230D">
        <w:rPr>
          <w:b/>
          <w:bCs/>
        </w:rPr>
        <w:t>Zabawy rozwijające koncentrację dotykową:</w:t>
      </w:r>
    </w:p>
    <w:p w14:paraId="0A6C9008" w14:textId="51FAFFCA" w:rsidR="0094230D" w:rsidRPr="0094230D" w:rsidRDefault="0094230D">
      <w:pPr>
        <w:numPr>
          <w:ilvl w:val="0"/>
          <w:numId w:val="23"/>
        </w:numPr>
        <w:jc w:val="both"/>
      </w:pPr>
      <w:r w:rsidRPr="0094230D">
        <w:t>Zabawy z jedzeniem</w:t>
      </w:r>
    </w:p>
    <w:p w14:paraId="15F57DF1" w14:textId="77777777" w:rsidR="0094230D" w:rsidRPr="0094230D" w:rsidRDefault="0094230D">
      <w:pPr>
        <w:numPr>
          <w:ilvl w:val="0"/>
          <w:numId w:val="24"/>
        </w:numPr>
        <w:jc w:val="both"/>
      </w:pPr>
      <w:r w:rsidRPr="0094230D">
        <w:t>Zabawy z udziałem dłoni:</w:t>
      </w:r>
    </w:p>
    <w:p w14:paraId="05ED4D36" w14:textId="77777777" w:rsidR="0094230D" w:rsidRPr="0094230D" w:rsidRDefault="0094230D">
      <w:pPr>
        <w:numPr>
          <w:ilvl w:val="1"/>
          <w:numId w:val="25"/>
        </w:numPr>
        <w:jc w:val="both"/>
      </w:pPr>
      <w:r w:rsidRPr="0094230D">
        <w:t>masażyki dłoni i całych rąk;</w:t>
      </w:r>
    </w:p>
    <w:p w14:paraId="7BB7CF1B" w14:textId="77777777" w:rsidR="0094230D" w:rsidRPr="0094230D" w:rsidRDefault="0094230D">
      <w:pPr>
        <w:numPr>
          <w:ilvl w:val="1"/>
          <w:numId w:val="26"/>
        </w:numPr>
        <w:jc w:val="both"/>
      </w:pPr>
      <w:r w:rsidRPr="0094230D">
        <w:t>rozpoznawanie dotykiem przedmiotu położonego na dłoni;</w:t>
      </w:r>
    </w:p>
    <w:p w14:paraId="55912B61" w14:textId="77777777" w:rsidR="0094230D" w:rsidRPr="0094230D" w:rsidRDefault="0094230D">
      <w:pPr>
        <w:numPr>
          <w:ilvl w:val="1"/>
          <w:numId w:val="27"/>
        </w:numPr>
        <w:jc w:val="both"/>
      </w:pPr>
      <w:r w:rsidRPr="0094230D">
        <w:t>rozpoznawanie dotykiem przedmiotu, który dziecko napotkało, spacerując boso wzdłuż liny;</w:t>
      </w:r>
    </w:p>
    <w:p w14:paraId="3D3A09B8" w14:textId="77777777" w:rsidR="0094230D" w:rsidRPr="0094230D" w:rsidRDefault="0094230D">
      <w:pPr>
        <w:numPr>
          <w:ilvl w:val="1"/>
          <w:numId w:val="28"/>
        </w:numPr>
        <w:jc w:val="both"/>
      </w:pPr>
      <w:r w:rsidRPr="0094230D">
        <w:t>szukanie w pudełku przedmiotu, o który prosi nauczyciel;</w:t>
      </w:r>
    </w:p>
    <w:p w14:paraId="7693BDBE" w14:textId="77777777" w:rsidR="0094230D" w:rsidRPr="0094230D" w:rsidRDefault="0094230D">
      <w:pPr>
        <w:numPr>
          <w:ilvl w:val="1"/>
          <w:numId w:val="29"/>
        </w:numPr>
        <w:jc w:val="both"/>
      </w:pPr>
      <w:r w:rsidRPr="0094230D">
        <w:t>segregowanie przedmiotów według określonej cechy: wielkości, kształtu, faktury;</w:t>
      </w:r>
    </w:p>
    <w:p w14:paraId="1CE3236D" w14:textId="77777777" w:rsidR="0094230D" w:rsidRPr="0094230D" w:rsidRDefault="0094230D">
      <w:pPr>
        <w:numPr>
          <w:ilvl w:val="1"/>
          <w:numId w:val="30"/>
        </w:numPr>
        <w:jc w:val="both"/>
      </w:pPr>
      <w:r w:rsidRPr="0094230D">
        <w:t>odgadywanie faktury przedmiotu, którym masowana jest ręka dziecka (określanie odczuć: miły – niemiły);</w:t>
      </w:r>
    </w:p>
    <w:p w14:paraId="50D2DABF" w14:textId="77777777" w:rsidR="0094230D" w:rsidRPr="0094230D" w:rsidRDefault="0094230D">
      <w:pPr>
        <w:numPr>
          <w:ilvl w:val="1"/>
          <w:numId w:val="31"/>
        </w:numPr>
        <w:jc w:val="both"/>
      </w:pPr>
      <w:r w:rsidRPr="0094230D">
        <w:t>„Zgadnij, co dotknęłam” – nazywanie przez dziecko dotkniętej części ciała;</w:t>
      </w:r>
    </w:p>
    <w:p w14:paraId="441EBC89" w14:textId="77777777" w:rsidR="0094230D" w:rsidRPr="0094230D" w:rsidRDefault="0094230D">
      <w:pPr>
        <w:numPr>
          <w:ilvl w:val="1"/>
          <w:numId w:val="32"/>
        </w:numPr>
        <w:jc w:val="both"/>
      </w:pPr>
      <w:r w:rsidRPr="0094230D">
        <w:lastRenderedPageBreak/>
        <w:t>dotykanie przez dziecko części ciała, o której mówi nauczyciel;</w:t>
      </w:r>
    </w:p>
    <w:p w14:paraId="6A33A3DE" w14:textId="77777777" w:rsidR="0094230D" w:rsidRPr="0094230D" w:rsidRDefault="0094230D">
      <w:pPr>
        <w:numPr>
          <w:ilvl w:val="1"/>
          <w:numId w:val="33"/>
        </w:numPr>
        <w:jc w:val="both"/>
      </w:pPr>
      <w:r w:rsidRPr="0094230D">
        <w:t>dobieranie w pary przedmiotów umieszczonych w dwóch woreczkach;</w:t>
      </w:r>
    </w:p>
    <w:p w14:paraId="5A225C28" w14:textId="77777777" w:rsidR="0094230D" w:rsidRPr="0094230D" w:rsidRDefault="0094230D">
      <w:pPr>
        <w:numPr>
          <w:ilvl w:val="1"/>
          <w:numId w:val="34"/>
        </w:numPr>
        <w:jc w:val="both"/>
      </w:pPr>
      <w:r w:rsidRPr="0094230D">
        <w:t>zgadywanie przez dziecko, co nauczyciel rysuje na jego ciele (plecy, przedramiona, dłonie, stopy);</w:t>
      </w:r>
    </w:p>
    <w:p w14:paraId="73364292" w14:textId="77777777" w:rsidR="0094230D" w:rsidRPr="0094230D" w:rsidRDefault="0094230D">
      <w:pPr>
        <w:numPr>
          <w:ilvl w:val="1"/>
          <w:numId w:val="35"/>
        </w:numPr>
        <w:jc w:val="both"/>
      </w:pPr>
      <w:r w:rsidRPr="0094230D">
        <w:t>zabawa „Jeżyk” – szukanie i odpinanie przez dziecko klamerek przyczepionych do jego ubrania lub ubrania nauczyciela;</w:t>
      </w:r>
    </w:p>
    <w:p w14:paraId="6331713C" w14:textId="5D1B03E3" w:rsidR="0094230D" w:rsidRPr="0094230D" w:rsidRDefault="0094230D">
      <w:pPr>
        <w:numPr>
          <w:ilvl w:val="0"/>
          <w:numId w:val="36"/>
        </w:numPr>
        <w:jc w:val="both"/>
      </w:pPr>
      <w:r w:rsidRPr="0094230D">
        <w:t>Zabawy z udziałem stóp:</w:t>
      </w:r>
    </w:p>
    <w:p w14:paraId="7AD20454" w14:textId="77777777" w:rsidR="0094230D" w:rsidRPr="0094230D" w:rsidRDefault="0094230D">
      <w:pPr>
        <w:numPr>
          <w:ilvl w:val="1"/>
          <w:numId w:val="37"/>
        </w:numPr>
        <w:jc w:val="both"/>
      </w:pPr>
      <w:r w:rsidRPr="0094230D">
        <w:t>masażyk stóp;</w:t>
      </w:r>
    </w:p>
    <w:p w14:paraId="65FCFC2E" w14:textId="77777777" w:rsidR="0094230D" w:rsidRPr="0094230D" w:rsidRDefault="0094230D">
      <w:pPr>
        <w:numPr>
          <w:ilvl w:val="1"/>
          <w:numId w:val="38"/>
        </w:numPr>
        <w:jc w:val="both"/>
      </w:pPr>
      <w:r w:rsidRPr="0094230D">
        <w:t>chodzenie po ścieżce z koców;</w:t>
      </w:r>
    </w:p>
    <w:p w14:paraId="35635FAE" w14:textId="77777777" w:rsidR="0094230D" w:rsidRPr="0094230D" w:rsidRDefault="0094230D">
      <w:pPr>
        <w:numPr>
          <w:ilvl w:val="1"/>
          <w:numId w:val="39"/>
        </w:numPr>
        <w:jc w:val="both"/>
      </w:pPr>
      <w:r w:rsidRPr="0094230D">
        <w:t>chodzenie po ścieżce z koców wg instrukcji nauczyciela;</w:t>
      </w:r>
    </w:p>
    <w:p w14:paraId="405A706D" w14:textId="77777777" w:rsidR="0094230D" w:rsidRPr="0094230D" w:rsidRDefault="0094230D">
      <w:pPr>
        <w:numPr>
          <w:ilvl w:val="1"/>
          <w:numId w:val="40"/>
        </w:numPr>
        <w:jc w:val="both"/>
      </w:pPr>
      <w:r w:rsidRPr="0094230D">
        <w:t>spacer po ścieżce z faktur (papier, tektura falista, folia);</w:t>
      </w:r>
    </w:p>
    <w:p w14:paraId="6897D3BF" w14:textId="77777777" w:rsidR="0094230D" w:rsidRDefault="0094230D">
      <w:pPr>
        <w:numPr>
          <w:ilvl w:val="1"/>
          <w:numId w:val="41"/>
        </w:numPr>
        <w:jc w:val="both"/>
      </w:pPr>
      <w:r w:rsidRPr="0094230D">
        <w:t>spacer z wchodzeniem nogami do misek, w których umieszczamy: letnią wodę, ciepłą wodę, lód, groch, masę ryżową, kisiel, szyszki, kasztany…) – pamiętamy o asekuracji dziecka.</w:t>
      </w:r>
    </w:p>
    <w:p w14:paraId="51EFE8CA" w14:textId="77777777" w:rsidR="001D459D" w:rsidRDefault="001D459D" w:rsidP="00C16E33">
      <w:pPr>
        <w:jc w:val="both"/>
      </w:pPr>
    </w:p>
    <w:p w14:paraId="6EB38835" w14:textId="77777777" w:rsidR="001D459D" w:rsidRDefault="001D459D" w:rsidP="00C16E33">
      <w:pPr>
        <w:jc w:val="both"/>
      </w:pPr>
    </w:p>
    <w:p w14:paraId="7C732886" w14:textId="6696C59E" w:rsidR="001D459D" w:rsidRPr="0094230D" w:rsidRDefault="001D459D" w:rsidP="00C16E33">
      <w:pPr>
        <w:jc w:val="both"/>
      </w:pPr>
      <w:r>
        <w:t>Bibliografia:</w:t>
      </w:r>
    </w:p>
    <w:p w14:paraId="524FC538" w14:textId="77777777" w:rsidR="001D459D" w:rsidRPr="001D459D" w:rsidRDefault="001D459D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1D459D">
        <w:rPr>
          <w:rFonts w:ascii="Arial" w:hAnsi="Arial" w:cs="Arial"/>
        </w:rPr>
        <w:t xml:space="preserve">Jaglarz A., Ćwiczę koncentrację, Wydawnictwo </w:t>
      </w:r>
      <w:proofErr w:type="spellStart"/>
      <w:r w:rsidRPr="001D459D">
        <w:rPr>
          <w:rFonts w:ascii="Arial" w:hAnsi="Arial" w:cs="Arial"/>
        </w:rPr>
        <w:t>WiR</w:t>
      </w:r>
      <w:proofErr w:type="spellEnd"/>
      <w:r w:rsidRPr="001D459D">
        <w:rPr>
          <w:rFonts w:ascii="Arial" w:hAnsi="Arial" w:cs="Arial"/>
        </w:rPr>
        <w:t>, Kraków 2006.</w:t>
      </w:r>
    </w:p>
    <w:p w14:paraId="594DE715" w14:textId="77777777" w:rsidR="001D459D" w:rsidRPr="001D459D" w:rsidRDefault="001D459D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1D459D">
        <w:rPr>
          <w:rFonts w:ascii="Arial" w:hAnsi="Arial" w:cs="Arial"/>
        </w:rPr>
        <w:t xml:space="preserve">Janiszewska B., Uwaga. Wspomaganie koncentracji i nie tylko. Ćwiczenia i zabawy dla dzieci od 4 do 9 lat, Wydawnictwo </w:t>
      </w:r>
      <w:proofErr w:type="spellStart"/>
      <w:r w:rsidRPr="001D459D">
        <w:rPr>
          <w:rFonts w:ascii="Arial" w:hAnsi="Arial" w:cs="Arial"/>
        </w:rPr>
        <w:t>Seventh</w:t>
      </w:r>
      <w:proofErr w:type="spellEnd"/>
      <w:r w:rsidRPr="001D459D">
        <w:rPr>
          <w:rFonts w:ascii="Arial" w:hAnsi="Arial" w:cs="Arial"/>
        </w:rPr>
        <w:t xml:space="preserve"> Sea, Warszawa 2007.</w:t>
      </w:r>
    </w:p>
    <w:p w14:paraId="1CA7067E" w14:textId="77777777" w:rsidR="001D459D" w:rsidRPr="001D459D" w:rsidRDefault="001D459D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1D459D">
        <w:rPr>
          <w:rFonts w:ascii="Arial" w:hAnsi="Arial" w:cs="Arial"/>
        </w:rPr>
        <w:t>Jurek A., Skoncentruj się, Wydawnictwo Harmonia, Gdańsk 2005.</w:t>
      </w:r>
    </w:p>
    <w:p w14:paraId="16B15797" w14:textId="77777777" w:rsidR="0094230D" w:rsidRDefault="0094230D" w:rsidP="00C16E33">
      <w:pPr>
        <w:jc w:val="both"/>
      </w:pPr>
    </w:p>
    <w:p w14:paraId="3FC86DB0" w14:textId="32F71444" w:rsidR="001D459D" w:rsidRDefault="001D459D" w:rsidP="00C16E33">
      <w:pPr>
        <w:jc w:val="both"/>
      </w:pPr>
      <w:r>
        <w:t>Wyszukała i opracowała Iwona Pietruszewska</w:t>
      </w:r>
    </w:p>
    <w:sectPr w:rsidR="001D459D" w:rsidSect="00CD58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C6204"/>
    <w:multiLevelType w:val="multilevel"/>
    <w:tmpl w:val="ED70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727A1"/>
    <w:multiLevelType w:val="multilevel"/>
    <w:tmpl w:val="0888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6B4794"/>
    <w:multiLevelType w:val="multilevel"/>
    <w:tmpl w:val="78EA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C3EF9"/>
    <w:multiLevelType w:val="multilevel"/>
    <w:tmpl w:val="1864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BC6491"/>
    <w:multiLevelType w:val="multilevel"/>
    <w:tmpl w:val="D3A0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0B7738"/>
    <w:multiLevelType w:val="multilevel"/>
    <w:tmpl w:val="D778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E058A4"/>
    <w:multiLevelType w:val="multilevel"/>
    <w:tmpl w:val="AC58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EE2EC7"/>
    <w:multiLevelType w:val="multilevel"/>
    <w:tmpl w:val="72B61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3B79F8"/>
    <w:multiLevelType w:val="multilevel"/>
    <w:tmpl w:val="F756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03065C"/>
    <w:multiLevelType w:val="multilevel"/>
    <w:tmpl w:val="6E7C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0541E4"/>
    <w:multiLevelType w:val="multilevel"/>
    <w:tmpl w:val="223E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133F99"/>
    <w:multiLevelType w:val="multilevel"/>
    <w:tmpl w:val="2126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EE77BF"/>
    <w:multiLevelType w:val="multilevel"/>
    <w:tmpl w:val="6940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343F0B"/>
    <w:multiLevelType w:val="multilevel"/>
    <w:tmpl w:val="7C4E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187717"/>
    <w:multiLevelType w:val="multilevel"/>
    <w:tmpl w:val="244E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FC6D4C"/>
    <w:multiLevelType w:val="multilevel"/>
    <w:tmpl w:val="9D80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06442E"/>
    <w:multiLevelType w:val="multilevel"/>
    <w:tmpl w:val="D29A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B731D6"/>
    <w:multiLevelType w:val="multilevel"/>
    <w:tmpl w:val="5312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7F4093"/>
    <w:multiLevelType w:val="multilevel"/>
    <w:tmpl w:val="0F72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57483">
    <w:abstractNumId w:val="7"/>
  </w:num>
  <w:num w:numId="2" w16cid:durableId="1203011044">
    <w:abstractNumId w:val="1"/>
  </w:num>
  <w:num w:numId="3" w16cid:durableId="1461337359">
    <w:abstractNumId w:val="16"/>
  </w:num>
  <w:num w:numId="4" w16cid:durableId="134304182">
    <w:abstractNumId w:val="2"/>
  </w:num>
  <w:num w:numId="5" w16cid:durableId="1478568263">
    <w:abstractNumId w:val="18"/>
  </w:num>
  <w:num w:numId="6" w16cid:durableId="539973599">
    <w:abstractNumId w:val="0"/>
  </w:num>
  <w:num w:numId="7" w16cid:durableId="1473981380">
    <w:abstractNumId w:val="13"/>
  </w:num>
  <w:num w:numId="8" w16cid:durableId="1777556374">
    <w:abstractNumId w:val="6"/>
  </w:num>
  <w:num w:numId="9" w16cid:durableId="11225097">
    <w:abstractNumId w:val="15"/>
  </w:num>
  <w:num w:numId="10" w16cid:durableId="1630281987">
    <w:abstractNumId w:val="14"/>
  </w:num>
  <w:num w:numId="11" w16cid:durableId="1260791433">
    <w:abstractNumId w:val="9"/>
  </w:num>
  <w:num w:numId="12" w16cid:durableId="61874480">
    <w:abstractNumId w:val="3"/>
  </w:num>
  <w:num w:numId="13" w16cid:durableId="1955936360">
    <w:abstractNumId w:val="11"/>
  </w:num>
  <w:num w:numId="14" w16cid:durableId="978847734">
    <w:abstractNumId w:val="8"/>
  </w:num>
  <w:num w:numId="15" w16cid:durableId="1083918433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1933465383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1410543086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1637176598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889147393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168061503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 w16cid:durableId="98535430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 w16cid:durableId="40422689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 w16cid:durableId="55504843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 w16cid:durableId="100232152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 w16cid:durableId="184366704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6" w16cid:durableId="142711715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7" w16cid:durableId="84216071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8" w16cid:durableId="95992314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9" w16cid:durableId="201576055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0" w16cid:durableId="189603848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1" w16cid:durableId="15738382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2" w16cid:durableId="181151320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3" w16cid:durableId="67241451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4" w16cid:durableId="108962326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5" w16cid:durableId="155118592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6" w16cid:durableId="371463368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 w16cid:durableId="1927179887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8" w16cid:durableId="503325012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9" w16cid:durableId="1448115177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0" w16cid:durableId="2057467015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1" w16cid:durableId="1372261560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0D"/>
    <w:rsid w:val="001D459D"/>
    <w:rsid w:val="003F6E64"/>
    <w:rsid w:val="00557BB4"/>
    <w:rsid w:val="0094230D"/>
    <w:rsid w:val="0097780A"/>
    <w:rsid w:val="00A50E4A"/>
    <w:rsid w:val="00C16E33"/>
    <w:rsid w:val="00CD5815"/>
    <w:rsid w:val="00D6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82486"/>
  <w15:chartTrackingRefBased/>
  <w15:docId w15:val="{9EB4CE81-A74C-4433-8B73-FE80C657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42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2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230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230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230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230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230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230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230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2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2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230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230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230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230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230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230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230D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2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2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230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230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2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23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23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230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2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230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230D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1D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862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3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543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31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1116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3</cp:revision>
  <dcterms:created xsi:type="dcterms:W3CDTF">2025-06-03T09:37:00Z</dcterms:created>
  <dcterms:modified xsi:type="dcterms:W3CDTF">2025-06-03T19:14:00Z</dcterms:modified>
</cp:coreProperties>
</file>